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35" w:name="X21b9b163d0af184f3bc0edfe513d69e35f0de03"/>
    <w:p>
      <w:pPr>
        <w:pStyle w:val="Heading1"/>
      </w:pPr>
      <w:r>
        <w:t xml:space="preserve">The Modern Mechanic: Challenges and Innovations in United Kingdom London</w:t>
      </w:r>
    </w:p>
    <w:p>
      <w:pPr>
        <w:pStyle w:val="FirstParagraph"/>
      </w:pPr>
      <w:r>
        <w:rPr>
          <w:bCs/>
          <w:b/>
        </w:rPr>
        <w:t xml:space="preserve">A Conference Paper Presentation</w:t>
      </w:r>
      <w:r>
        <w:br/>
      </w:r>
      <w:r>
        <w:t xml:space="preserve">Submitted to the International Journal of Automotive Engineering and Urban Logistics</w:t>
      </w:r>
      <w:r>
        <w:br/>
      </w:r>
      <w:r>
        <w:t xml:space="preserve">Focus Region: United Kingdom London</w:t>
      </w:r>
    </w:p>
    <w:bookmarkStart w:id="20" w:name="abstract"/>
    <w:p>
      <w:pPr>
        <w:pStyle w:val="Heading3"/>
      </w:pPr>
      <w:r>
        <w:t xml:space="preserve">Abstract</w:t>
      </w:r>
    </w:p>
    <w:p>
      <w:pPr>
        <w:pStyle w:val="FirstParagraph"/>
      </w:pPr>
      <w:r>
        <w:t xml:space="preserve">The role of the mechanic in contemporary society has undergone a profound transformation, particularly within dense metropolitan environments. This paper examines the evolving landscape for the mechanic operating in United Kingdom London, a city characterized by unique regulatory frameworks, high traffic density, and rapid technological adoption. As traditional mechanical skills intersect with advanced diagnostics and electric vehicle (EV) infrastructure requirements, the mechanic must adapt to an increasingly complex technical ecosystem. This study analyzes the impact of Ultra Low Emission Zone (ULEZ) policies on workshop operations, the shift toward digital diagnostic tools required for hybrid vehicles common in United Kingdom London fleets, and the socio-economic pressures facing independent repair shops compared to dealership networks. The findings suggest that while technological barriers are rising, opportunities exist for specialized mechanic services that cater to the unique needs of urban mobility in one of the world’s most critical transport hubs.</w:t>
      </w:r>
    </w:p>
    <w:bookmarkEnd w:id="20"/>
    <w:bookmarkStart w:id="21" w:name="introduction"/>
    <w:p>
      <w:pPr>
        <w:pStyle w:val="Heading2"/>
      </w:pPr>
      <w:r>
        <w:t xml:space="preserve">1. Introduction</w:t>
      </w:r>
    </w:p>
    <w:p>
      <w:pPr>
        <w:pStyle w:val="FirstParagraph"/>
      </w:pPr>
      <w:r>
        <w:t xml:space="preserve">The automotive service industry is at a crossroads. For decades, the profession centered on mechanical repair—engines, transmissions, and suspension systems were repaired using manual tools and empirical knowledge. However, in major global cities such as United Kingdom London, this paradigm is shifting rapidly. The mechanic of today is increasingly a technician of data and high-voltage systems. This paper explores these shifts specifically within the context of United Kingdom London, where population density, environmental regulations create a distinct operational environment for automotive professionals.</w:t>
      </w:r>
    </w:p>
    <w:p>
      <w:pPr>
        <w:pStyle w:val="BodyText"/>
      </w:pPr>
      <w:r>
        <w:t xml:space="preserve">London’s status as a global economic hub means that vehicle usage here is not merely about personal transport but involves complex logistics, commercial fleets, and high-value luxury vehicles. Consequently, the mechanic in United Kingdom London faces higher standards of precision and faster turnaround times than their counterparts in rural areas or smaller towns. The objective of this conference paper is to dissect these pressures and identify the necessary adaptations for the modern mechanic.</w:t>
      </w:r>
    </w:p>
    <w:bookmarkEnd w:id="21"/>
    <w:bookmarkStart w:id="24" w:name="X279d8d054bc451aeea6b66e53d8a2f8e174cc57"/>
    <w:p>
      <w:pPr>
        <w:pStyle w:val="Heading2"/>
      </w:pPr>
      <w:r>
        <w:t xml:space="preserve">2. The Regulatory Environment: ULEZ and Beyond</w:t>
      </w:r>
    </w:p>
    <w:p>
      <w:pPr>
        <w:pStyle w:val="FirstParagraph"/>
      </w:pPr>
      <w:r>
        <w:t xml:space="preserve">A defining characteristic of automotive work in United Kingdom London is the stringent environmental regulation introduced by Transport for London (TfL). The introduction and subsequent expansion of the Ultra Low Emission Zone (ULEZ) has fundamentally altered which vehicles are driven and, consequently, what repairs are required.</w:t>
      </w:r>
    </w:p>
    <w:bookmarkStart w:id="22" w:name="impact-on-repair-priorities"/>
    <w:p>
      <w:pPr>
        <w:pStyle w:val="Heading3"/>
      </w:pPr>
      <w:r>
        <w:t xml:space="preserve">2.1 Impact on Repair Priorities</w:t>
      </w:r>
    </w:p>
    <w:p>
      <w:pPr>
        <w:pStyle w:val="FirstParagraph"/>
      </w:pPr>
      <w:r>
        <w:t xml:space="preserve">Mechanics in United Kingdom London now frequently encounter customers seeking advice on vehicle compliance rather than just breakdown repair. The mechanic’s role has expanded to include consultancy regarding emissions standards. Vehicles that were once viable for daily use may now require costly catalytic converter upgrades or DPF (Diesel Particulate Filter) cleaning services to remain legal within the zone. This has created a new revenue stream for the mechanic but also places a burden of knowledge on them to stay updated on ever-changing government policies.</w:t>
      </w:r>
    </w:p>
    <w:bookmarkEnd w:id="22"/>
    <w:bookmarkStart w:id="23" w:name="X8f5cda4a68409412f1ca621fc349739fa8889fb"/>
    <w:p>
      <w:pPr>
        <w:pStyle w:val="Heading3"/>
      </w:pPr>
      <w:r>
        <w:t xml:space="preserve">2.2 The Decline of Internal Combustion Engine (ICE) Maintenance</w:t>
      </w:r>
    </w:p>
    <w:p>
      <w:pPr>
        <w:pStyle w:val="FirstParagraph"/>
      </w:pPr>
      <w:r>
        <w:t xml:space="preserve">As United Kingdom London accelerates toward its net-zero targets, the volume of ICE vehicles is expected to decrease over the next decade. For the mechanic specializing exclusively in traditional engine overhaul, this presents an existential threat. However, for those who adapt, it represents a transitional period where maintenance complexity increases due to older fleets being kept running longer than before.</w:t>
      </w:r>
    </w:p>
    <w:bookmarkEnd w:id="23"/>
    <w:bookmarkEnd w:id="24"/>
    <w:bookmarkStart w:id="27" w:name="X7f16c626cb5ab3559c1cd5541acb4bda00a6081"/>
    <w:p>
      <w:pPr>
        <w:pStyle w:val="Heading2"/>
      </w:pPr>
      <w:r>
        <w:t xml:space="preserve">3. Technological Disruption: The Rise of Electrification</w:t>
      </w:r>
    </w:p>
    <w:p>
      <w:pPr>
        <w:pStyle w:val="FirstParagraph"/>
      </w:pPr>
      <w:r>
        <w:t xml:space="preserve">The most significant challenge facing the mechanic is the proliferation of Hybrid Electric Vehicles (HEVs) and Battery Electric Vehicles (BEVs). In United Kingdom London, adoption rates for these vehicles are significantly higher than the national average due to charging infrastructure availability and consumer awareness.</w:t>
      </w:r>
    </w:p>
    <w:bookmarkStart w:id="25" w:name="safety-and-specialization"/>
    <w:p>
      <w:pPr>
        <w:pStyle w:val="Heading3"/>
      </w:pPr>
      <w:r>
        <w:t xml:space="preserve">3.1 Safety and Specialization</w:t>
      </w:r>
    </w:p>
    <w:p>
      <w:pPr>
        <w:pStyle w:val="FirstParagraph"/>
      </w:pPr>
      <w:r>
        <w:t xml:space="preserve">The mechanic must now contend with high-voltage systems that require specialized certification to handle safely. Unlike traditional mechanics who dealt with low-voltage electrical systems for lighting and ignition, the modern mechanic in United Kingdom London often works with 400V or 800V battery packs. This necessitates rigorous training programs and significant investment in insulated tools and safety equipment by workshop owners.</w:t>
      </w:r>
    </w:p>
    <w:bookmarkEnd w:id="25"/>
    <w:bookmarkStart w:id="26" w:name="diagnostic-complexity"/>
    <w:p>
      <w:pPr>
        <w:pStyle w:val="Heading3"/>
      </w:pPr>
      <w:r>
        <w:t xml:space="preserve">3.2 Diagnostic Complexity</w:t>
      </w:r>
    </w:p>
    <w:p>
      <w:pPr>
        <w:pStyle w:val="FirstParagraph"/>
      </w:pPr>
      <w:r>
        <w:t xml:space="preserve">Beyond hardware, the mechanic relies heavily on software diagnostics. Modern vehicles are essentially computers on wheels. A faulty sensor in a United Kingdom London taxi can trigger complex error codes that require proprietary software from manufacturers to interpret. Independent mechanics often struggle with access to these diagnostic tools, which are frequently locked behind manufacturer paywalls. This creates an uneven playing field between authorized dealerships and independent repair shops.</w:t>
      </w:r>
    </w:p>
    <w:bookmarkEnd w:id="26"/>
    <w:bookmarkEnd w:id="27"/>
    <w:bookmarkStart w:id="30" w:name="X515259fee2f274ef6e461068667a7c181bd072e"/>
    <w:p>
      <w:pPr>
        <w:pStyle w:val="Heading2"/>
      </w:pPr>
      <w:r>
        <w:t xml:space="preserve">4. Socio-Economic Factors in United Kingdom London</w:t>
      </w:r>
    </w:p>
    <w:p>
      <w:pPr>
        <w:pStyle w:val="FirstParagraph"/>
      </w:pPr>
      <w:r>
        <w:t xml:space="preserve">The economic landscape of the mechanic profession in United Kingdom London is shaped by high operational costs. Rent for commercial units, particularly in central boroughs, is exorbitant. This forces many mechanics to relocate to outer zones, potentially distancing them from their primary customer base.</w:t>
      </w:r>
    </w:p>
    <w:bookmarkStart w:id="28" w:name="labor-shortages"/>
    <w:p>
      <w:pPr>
        <w:pStyle w:val="Heading3"/>
      </w:pPr>
      <w:r>
        <w:t xml:space="preserve">4.1 Labor Shortages</w:t>
      </w:r>
    </w:p>
    <w:p>
      <w:pPr>
        <w:pStyle w:val="FirstParagraph"/>
      </w:pPr>
      <w:r>
        <w:t xml:space="preserve">The post-Brexit labor market has exacerbated skills shortages in the United Kingdom London area. Many experienced mechanics have emigrated or retired, and there is a lack of new entrants trained in both mechanical and electrical disciplines. Apprenticeship programs are expanding, but the pipeline is not yet full enough to meet demand. This shortage drives up wages for skilled technicians but also leads to longer wait times for consumers.</w:t>
      </w:r>
    </w:p>
    <w:bookmarkEnd w:id="28"/>
    <w:bookmarkStart w:id="29" w:name="consumer-expectations"/>
    <w:p>
      <w:pPr>
        <w:pStyle w:val="Heading3"/>
      </w:pPr>
      <w:r>
        <w:t xml:space="preserve">4.2 Consumer Expectations</w:t>
      </w:r>
    </w:p>
    <w:p>
      <w:pPr>
        <w:pStyle w:val="FirstParagraph"/>
      </w:pPr>
      <w:r>
        <w:t xml:space="preserve">In United Kingdom London, time is a premium commodity. Customers expect transparency and speed from their mechanic. The rise of digital booking platforms and real-time tracking of repair statuses has raised consumer expectations. The modern mechanic must be as adept at customer service and digital communication as they are at wrenching bolts.</w:t>
      </w:r>
    </w:p>
    <w:bookmarkEnd w:id="29"/>
    <w:bookmarkEnd w:id="30"/>
    <w:bookmarkStart w:id="32" w:name="innovations-in-workflow"/>
    <w:p>
      <w:pPr>
        <w:pStyle w:val="Heading2"/>
      </w:pPr>
      <w:r>
        <w:t xml:space="preserve">5. Innovations in Workflow</w:t>
      </w:r>
    </w:p>
    <w:p>
      <w:pPr>
        <w:pStyle w:val="FirstParagraph"/>
      </w:pPr>
      <w:r>
        <w:t xml:space="preserve">To cope with these pressures, forward-thinking workshops in United Kingdom London are adopting innovative workflow solutions. Mobile mechanic services have gained traction, allowing the mechanic to come to the customer’s home or office, saving the client time and reducing the need for towing.</w:t>
      </w:r>
    </w:p>
    <w:bookmarkStart w:id="31" w:name="remote-diagnostics"/>
    <w:p>
      <w:pPr>
        <w:pStyle w:val="Heading3"/>
      </w:pPr>
      <w:r>
        <w:t xml:space="preserve">5.1 Remote Diagnostics</w:t>
      </w:r>
    </w:p>
    <w:p>
      <w:pPr>
        <w:pStyle w:val="FirstParagraph"/>
      </w:pPr>
      <w:r>
        <w:t xml:space="preserve">Leveraging IoT (Internet of Things) technology, some workshops now offer remote diagnostics. The mechanic can plug into a vehicle’s onboard computer via an app, analyze performance data in real-time, and diagnose issues before the car even arrives at the workshop. This efficiency is crucial in a busy city like United Kingdom London where traffic congestion can delay arrival times.</w:t>
      </w:r>
    </w:p>
    <w:bookmarkEnd w:id="31"/>
    <w:bookmarkEnd w:id="32"/>
    <w:bookmarkStart w:id="33" w:name="conclusion"/>
    <w:p>
      <w:pPr>
        <w:pStyle w:val="Heading2"/>
      </w:pPr>
      <w:r>
        <w:t xml:space="preserve">6. Conclusion</w:t>
      </w:r>
    </w:p>
    <w:p>
      <w:pPr>
        <w:pStyle w:val="FirstParagraph"/>
      </w:pPr>
      <w:r>
        <w:t xml:space="preserve">The future of the mechanic in United Kingdom London lies in adaptability. The traditional image of the grease-stained mechanic is evolving into that of a hybrid technician-diagnostician-logistician. While challenges such as regulatory complexity, technological barriers, and high operating costs are significant, they also drive innovation. For policymakers and industry leaders focusing on United Kingdom London, supporting continuous professional development for mechanics is essential to maintaining road safety and mobility.</w:t>
      </w:r>
    </w:p>
    <w:p>
      <w:pPr>
        <w:pStyle w:val="BodyText"/>
      </w:pPr>
      <w:r>
        <w:t xml:space="preserve">The mechanic remains a critical component of the urban infrastructure. As United Kingdom London continues to modernize its transport network, the mechanic must evolve alongside it, ensuring that both traditional and next-generation vehicles remain safe, efficient, and compliant with environmental standards. The resilience of this profession will be tested by technology but ultimately strengthened by its indispensable role in keeping the city moving.</w:t>
      </w:r>
    </w:p>
    <w:bookmarkEnd w:id="33"/>
    <w:bookmarkStart w:id="34" w:name="references"/>
    <w:p>
      <w:pPr>
        <w:pStyle w:val="Heading2"/>
      </w:pPr>
      <w:r>
        <w:t xml:space="preserve">7. References</w:t>
      </w:r>
    </w:p>
    <w:p>
      <w:pPr>
        <w:pStyle w:val="FirstParagraph"/>
      </w:pPr>
      <w:r>
        <w:rPr>
          <w:iCs/>
          <w:i/>
        </w:rPr>
        <w:t xml:space="preserve">Note: In a formal conference submission, detailed citations from TfL reports, SAE International journals on EV maintenance, and UK Department for Transport statistics would be listed here to support the arguments presented regarding United Kingdom London’s specific automotive context.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Challenges and Innovations in United Kingdom London</dc:title>
  <dc:creator/>
  <dc:language>en</dc:language>
  <cp:keywords/>
  <dcterms:created xsi:type="dcterms:W3CDTF">2026-07-29T16:25:54Z</dcterms:created>
  <dcterms:modified xsi:type="dcterms:W3CDTF">2026-07-29T16:25:54Z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