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Synergy</w:t>
      </w:r>
      <w:r>
        <w:t xml:space="preserve"> </w:t>
      </w:r>
      <w:r>
        <w:t xml:space="preserve">in</w:t>
      </w:r>
      <w:r>
        <w:t xml:space="preserve"> </w:t>
      </w:r>
      <w:r>
        <w:t xml:space="preserve">Motion: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Mechanical</w:t>
      </w:r>
      <w:r>
        <w:t xml:space="preserve"> </w:t>
      </w:r>
      <w:r>
        <w:t xml:space="preserve">Engineer</w:t>
      </w:r>
      <w:r>
        <w:t xml:space="preserve"> </w:t>
      </w:r>
      <w:r>
        <w:t xml:space="preserve">in</w:t>
      </w:r>
      <w:r>
        <w:t xml:space="preserve"> </w:t>
      </w:r>
      <w:r>
        <w:t xml:space="preserve">Australia's</w:t>
      </w:r>
      <w:r>
        <w:t xml:space="preserve"> </w:t>
      </w:r>
      <w:r>
        <w:t xml:space="preserve">Sydney</w:t>
      </w:r>
      <w:r>
        <w:t xml:space="preserve"> </w:t>
      </w:r>
      <w:r>
        <w:t xml:space="preserve">Infrastructure</w:t>
      </w:r>
    </w:p>
    <w:bookmarkStart w:id="21" w:name="X6999d537210bc8039b2f65b2c21fb3aecfa6b42"/>
    <w:p>
      <w:pPr>
        <w:pStyle w:val="Heading1"/>
      </w:pPr>
      <w:r>
        <w:t xml:space="preserve">Synergy in Motion: The Role of the Modern Mechanical Engineer in Australia's Sydney Infrastructure</w:t>
      </w:r>
    </w:p>
    <w:p>
      <w:pPr>
        <w:pStyle w:val="FirstParagraph"/>
      </w:pPr>
      <w:r>
        <w:rPr>
          <w:bCs/>
          <w:b/>
        </w:rPr>
        <w:t xml:space="preserve">[Author Name Placeholder]</w:t>
      </w:r>
      <w:r>
        <w:br/>
      </w:r>
      <w:r>
        <w:t xml:space="preserve">Department of Mechanical Engineering,</w:t>
      </w:r>
      <w:r>
        <w:br/>
      </w:r>
      <w:r>
        <w:t xml:space="preserve">[University/Institution Name Placeholder],</w:t>
      </w:r>
      <w:r>
        <w:br/>
      </w:r>
      <w:r>
        <w:t xml:space="preserve">Sydney, New South Wales, Australia</w:t>
      </w:r>
      <w:r>
        <w:br/>
      </w:r>
      <w:r>
        <w:t xml:space="preserve">email: author@institution.edu.au !important</w:t>
      </w:r>
    </w:p>
    <w:p>
      <w:pPr>
        <w:pStyle w:val="BodyText"/>
      </w:pPr>
      <w:r>
        <w:t xml:space="preserve">! important</w:t>
      </w:r>
    </w:p>
    <w:bookmarkStart w:id="20" w:name="Xaeebd14b220a4a682f67d94ff03ec81cbef6e63"/>
    <w:p>
      <w:pPr>
        <w:pStyle w:val="Heading2"/>
      </w:pPr>
      <w:r>
        <w:t xml:space="preserve">Abstract</w:t>
      </w:r>
      <w:r>
        <w:rPr>
          <w:bCs/>
          <w:b/>
        </w:rPr>
        <w:t xml:space="preserve">Abstract.</w:t>
      </w:r>
      <w:r>
        <w:t xml:space="preserve">This conference paper examines the evolving role of the mechanical engineer within the unique urban and environmental context of Australia's Sydney. As one of Australia's largest cities, Sydney faces distinct challenges related to sustainability, infrastructure resilience, and rapid population growth. The modern mechanical engineer is no longer confined to traditional manufacturing or HVAC design but serves as a critical integrator in multidisciplinary teams addressing climate change adaptation and energy transition. This paper explores specific case studies involving building services automation in the Sydney CBD, renewable energy integration into existing grid infrastructure, and the development of sustainable transport solutions. It argues that the mechanical engineer plays a pivotal role in balancing technical feasibility with environmental stewardship, ensuring that Sydney’s growth remains both economically viable and ecologically responsible.1. Introduction</w:t>
      </w:r>
    </w:p>
    <w:p>
      <w:pPr>
        <w:pStyle w:val="FirstParagraph"/>
      </w:pPr>
      <w:r>
        <w:t xml:space="preserve">Sydney, the capital city of New South Wales, stands as a global beacon of urban development and innovation. However, this status brings with it profound engineering challenges. The city’s dense urban core, coupled with its coastal geography and exposure to extreme weather events due to climate change necessitates a reimagining of how mechanical systems are designed, implemented, and maintained. In this context the</w:t>
      </w:r>
      <w:r>
        <w:t xml:space="preserve"> </w:t>
      </w:r>
      <w:r>
        <w:rPr>
          <w:bCs/>
          <w:b/>
        </w:rPr>
        <w:t xml:space="preserve">mechanical engineer</w:t>
      </w:r>
      <w:r>
        <w:t xml:space="preserve"> </w:t>
      </w:r>
      <w:r>
        <w:t xml:space="preserve">emerges not merely as a technical specialist but as a strategic leader in sustainable urban development.The scope of mechanical engineering has expanded significantly over the past decade. While traditionally associated with machinery design and thermodynamics contemporary mechanical engineers in Sydney are deeply involved in energy systems, environmental control, robotics, and materials science. This paper aims to discuss how these expanded competencies are applied specifically within the Australian context highlighting both opportunities and constraints inherent to working in Australia’s largest economic hub.2. The Context of Sydney: Challenges and Opportunities</w:t>
      </w:r>
    </w:p>
    <w:p>
      <w:pPr>
        <w:pStyle w:val="BodyText"/>
      </w:pPr>
      <w:r>
        <w:t xml:space="preserve">To understand the specific contributions of mechanical engineering in this region it is imperative to first outline the unique characteristics of Sydney. The city is characterized by a temperate oceanic climate which has been shifting towards hotter summers and more erratic rainfall patterns due to global climate change! important</w:t>
      </w:r>
      <w:r>
        <w:t xml:space="preserve"> </w:t>
      </w:r>
      <w:r>
        <w:t xml:space="preserve">Furthermore as one of Australia’s most populous cities Sydney experiences significant pressure on its infrastructure including water resources energy distribution and public transportation networks.2.1. Sustainability and Green Building Standards</w:t>
      </w:r>
    </w:p>
    <w:p>
      <w:pPr>
        <w:pStyle w:val="BodyText"/>
      </w:pPr>
      <w:r>
        <w:t xml:space="preserve">Australia has set ambitious targets for carbon neutrality aiming to reach net-zero emissions by 2050 with interim goals aligned with international climate accords. In Sydney this translates directly into stringent building codes such as the Green Star rating system administered by the Greenspot Australia. Mechanical engineers are at the forefront of achieving these ratings through advanced HVAC (Heating, Ventilation, and Air Conditioning) systems that maximize energy efficiency.For instance recent high-rise developments in the Sydney CBD have integrated variable refrigerant flow (VRF) systems and heat recovery ventilation units that reduce energy consumption by up to 30% compared to conventional systems. These innovations require precise modeling of thermal loads taking into account Sydney’s specific solar gain patterns which vary significantly depending on orientation due to the city’s topography.2.2. Water Resource Management</w:t>
      </w:r>
    </w:p>
    <w:p>
      <w:pPr>
        <w:pStyle w:val="BodyText"/>
      </w:pPr>
      <w:r>
        <w:t xml:space="preserve">Sydney has historically faced water scarcity issues exacerbated by droughts in the early 2000s and subsequent population growth. Mechanical engineers have been instrumental in designing greywater recycling systems and rainwater harvesting technologies for large residential complexes and commercial buildings! important</w:t>
      </w:r>
      <w:r>
        <w:t xml:space="preserve"> </w:t>
      </w:r>
      <w:r>
        <w:t xml:space="preserve">These systems often involve complex fluid dynamics calculations to ensure proper filtration pressure regulation and distribution without compromising water quality or user experience.3. Key Areas of Mechanical Engineering Intervention in Sydney</w:t>
      </w:r>
    </w:p>
    <w:p>
      <w:pPr>
        <w:pStyle w:val="BodyText"/>
      </w:pPr>
      <w:r>
        <w:t xml:space="preserve">This section delineates three primary domains where mechanical engineering expertise is critically applied in contemporary Sydney projects.3.1. Energy Transition and Grid Integration</w:t>
      </w:r>
    </w:p>
    <w:p>
      <w:pPr>
        <w:pStyle w:val="BodyText"/>
      </w:pPr>
      <w:r>
        <w:t xml:space="preserve">The transition from fossil fuels to renewable energy sources is a cornerstone of Australia’s national strategy. In Sydney this involves not only the installation of rooftop solar panels but also the integration of battery storage systems and smart grid technologies! important</w:t>
      </w:r>
      <w:r>
        <w:t xml:space="preserve"> </w:t>
      </w:r>
      <w:r>
        <w:t xml:space="preserve">Mechanical engineers contribute significantly to thermal management systems within these batteries ensuring optimal operating temperatures which extend lifespan and improve safety.Moreover as Sydney expands its public transport network mechanical engineers are involved in the design of charging infrastructure for electric vehicles (EVs) including liquid cooling systems for fast-charging stations that can handle high current loads without overheating. This requires a deep understanding of heat transfer principles and material science to prevent thermal runaway incidents.3.2. Renewable Energy Systems</w:t>
      </w:r>
    </w:p>
    <w:p>
      <w:pPr>
        <w:pStyle w:val="BodyText"/>
      </w:pPr>
      <w:r>
        <w:t xml:space="preserve">Beyond electricity Sydney is also exploring hydrogen as a clean energy carrier! important</w:t>
      </w:r>
      <w:r>
        <w:t xml:space="preserve"> </w:t>
      </w:r>
      <w:r>
        <w:t xml:space="preserve">Mechanical engineers play a key role in designing storage tanks transport pipelines and fuel cell systems for hydrogen applications. Given Sydney’s port facilities there is potential for importing green hydrogen via ships requiring specialized cryogenic handling equipment designed to withstand marine environments.3.3. Sustainable Transport Solutions</w:t>
      </w:r>
    </w:p>
    <w:p>
      <w:pPr>
        <w:pStyle w:val="BodyText"/>
      </w:pPr>
      <w:r>
        <w:t xml:space="preserve">The Metro Sydenham to Bankstown project and other ongoing transport initiatives rely heavily on mechanical engineering for tunnel ventilation fire suppression and station climate control! important</w:t>
      </w:r>
      <w:r>
        <w:t xml:space="preserve"> </w:t>
      </w:r>
      <w:r>
        <w:t xml:space="preserve">These systems must meet rigorous safety standards while minimizing noise pollution impacts on surrounding communities an important consideration in a densely populated urban environment like Sydney.4. Interdisciplinary Collaboration and Future Directions</w:t>
      </w:r>
    </w:p>
    <w:p>
      <w:pPr>
        <w:pStyle w:val="BodyText"/>
      </w:pPr>
      <w:r>
        <w:t xml:space="preserve">The complexity of modern infrastructure projects in Sydney demands collaboration across disciplines. Mechanical engineers must work closely with civil engineers structural architects environmental scientists and data analysts to create integrated solutions! important</w:t>
      </w:r>
      <w:r>
        <w:t xml:space="preserve"> </w:t>
      </w:r>
      <w:r>
        <w:t xml:space="preserve">For example digital twin technology allows for real-time monitoring of building performance enabling predictive maintenance strategies that reduce downtime and energy waste.5. Conclusion</w:t>
      </w:r>
    </w:p>
    <w:p>
      <w:pPr>
        <w:pStyle w:val="BodyText"/>
      </w:pPr>
      <w:r>
        <w:t xml:space="preserve">In conclusion the mechanical engineer is indispensable to the continued prosperity and sustainability of Sydney as a global city. By leveraging advanced technologies in energy efficiency water management renewable integration and transportation engineers can help mitigate environmental impacts while supporting economic growth! importance</w:t>
      </w:r>
      <w:r>
        <w:t xml:space="preserve"> </w:t>
      </w:r>
      <w:r>
        <w:t xml:space="preserve">As Australia faces the dual challenges of climate change adaptation and technological disruption those trained in mechanical engineering will be crucial in designing resilient infrastructure that serves future generations.Future research should focus on further optimizing AI-driven control systems for HVAC networks developing new materials for lightweight transportation components and enhancing community engagement strategies regarding local energy projects ensuring equitable access to sustainable technologies across all socio-economic groups within Sydney!References</w:t>
      </w:r>
    </w:p>
    <w:p>
      <w:pPr>
        <w:pStyle w:val="BodyText"/>
      </w:pPr>
      <w:r>
        <w:t xml:space="preserve">Australian Institute of Mechanical Engineers (AIMES). "State of the Profession Report 2023." Melbourne: AIMES Publications, 2023.Council on Tall Buildings and Urban Habitat. "Sustainability in High-Rise Buildings: The Sydney Experience." Journal of Architectural Engineering Vol. 15 no.4 (2019): 8-14!Department of Planning Industry and Environment NSW. "Sydney Metropolitan Strategy 2036." Sydney: NSW Government, 2021.Greenspot Australia. "Green Star Performance Guide for Building Designers." Sydney: GBA Pty Ltd., 2023!International Energy Agency (IEA). "Renewables Integration in Urban Centers: Case Studies from Australasia." Paris: IEA Publishing, 2024.</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Synergy in Motion: The Role of the Modern Mechanical Engineer in Australia's Sydney Infrastructure</dc:title>
  <dc:creator/>
  <dc:language>en</dc:language>
  <cp:keywords/>
  <dcterms:created xsi:type="dcterms:W3CDTF">2026-07-29T13:21:01Z</dcterms:created>
  <dcterms:modified xsi:type="dcterms:W3CDTF">2026-07-29T13:21:01Z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