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Modernization</w:t>
      </w:r>
      <w:r>
        <w:t xml:space="preserve"> </w:t>
      </w:r>
      <w:r>
        <w:t xml:space="preserve">of</w:t>
      </w:r>
      <w:r>
        <w:t xml:space="preserve"> </w:t>
      </w:r>
      <w:r>
        <w:t xml:space="preserve">China</w:t>
      </w:r>
      <w:r>
        <w:t xml:space="preserve"> </w:t>
      </w:r>
      <w:r>
        <w:t xml:space="preserve">Beijing</w:t>
      </w:r>
    </w:p>
    <w:bookmarkStart w:id="28" w:name="Xb2592a951e87b21df82906ebaa951be61428c5b"/>
    <w:p>
      <w:pPr>
        <w:pStyle w:val="Heading1"/>
      </w:pPr>
      <w:r>
        <w:t xml:space="preserve">Advanced Mechanical Engineering Strategies for Sustainable Urban Development</w:t>
      </w:r>
    </w:p>
    <w:bookmarkStart w:id="27" w:name="X978f0f9d859ae2c0faab88d0c96a00763e4d7fc"/>
    <w:p>
      <w:pPr>
        <w:pStyle w:val="Heading2"/>
      </w:pPr>
      <w:r>
        <w:t xml:space="preserve">Focusing on the Strategic Industrial Hub of China Beijing</w:t>
      </w:r>
    </w:p>
    <w:p>
      <w:pPr>
        <w:pStyle w:val="FirstParagraph"/>
      </w:pPr>
      <w:r>
        <w:rPr>
          <w:iCs/>
          <w:i/>
          <w:bCs/>
          <w:b/>
        </w:rPr>
        <w:t xml:space="preserve">— Abstract —</w:t>
      </w:r>
    </w:p>
    <w:p>
      <w:pPr>
        <w:pStyle w:val="BodyText"/>
      </w:pPr>
      <w:r>
        <w:t xml:space="preserve">The rapid industrialization and urbanization of China have placed immense pressure on infrastructure, energy consumption, and environmental sustainability. This paper examines the critical role of the</w:t>
      </w:r>
      <w:r>
        <w:t xml:space="preserve"> </w:t>
      </w:r>
      <w:r>
        <w:rPr>
          <w:bCs/>
          <w:b/>
        </w:rPr>
        <w:t xml:space="preserve">Mechanical Engineer</w:t>
      </w:r>
      <w:r>
        <w:t xml:space="preserve"> </w:t>
      </w:r>
      <w:r>
        <w:t xml:space="preserve">in navigating these complex challenges within the specific context of</w:t>
      </w:r>
      <w:r>
        <w:t xml:space="preserve"> </w:t>
      </w:r>
      <w:r>
        <w:rPr>
          <w:bCs/>
          <w:b/>
        </w:rPr>
        <w:t xml:space="preserve">China Beijing</w:t>
      </w:r>
      <w:r>
        <w:t xml:space="preserve">. As a global capital and a leading technological hub,</w:t>
      </w:r>
      <w:r>
        <w:t xml:space="preserve"> </w:t>
      </w:r>
      <w:r>
        <w:rPr>
          <w:bCs/>
          <w:b/>
        </w:rPr>
        <w:t xml:space="preserve">China Beijing</w:t>
      </w:r>
      <w:r>
        <w:t xml:space="preserve"> </w:t>
      </w:r>
      <w:r>
        <w:t xml:space="preserve">represents a unique intersection of traditional manufacturing heritage and cutting-edge innovation. We analyze how modern mechanical engineering principles are being applied to optimize HVAC systems, streamline public transportation networks, and integrate renewable energy sources into the urban grid. The findings suggest that the specialized expertise of the</w:t>
      </w:r>
      <w:r>
        <w:t xml:space="preserve"> </w:t>
      </w:r>
      <w:r>
        <w:rPr>
          <w:bCs/>
          <w:b/>
        </w:rPr>
        <w:t xml:space="preserve">Mechanical Engineer</w:t>
      </w:r>
      <w:r>
        <w:t xml:space="preserve"> </w:t>
      </w:r>
      <w:r>
        <w:t xml:space="preserve">is not merely supportive but foundational to the successful execution of Beijing’s green city initiatives and industrial upgrading goals.</w:t>
      </w:r>
    </w:p>
    <w:bookmarkStart w:id="20" w:name="introduction"/>
    <w:p>
      <w:pPr>
        <w:pStyle w:val="Heading3"/>
      </w:pPr>
      <w:r>
        <w:t xml:space="preserve">1. Introduction</w:t>
      </w:r>
    </w:p>
    <w:p>
      <w:pPr>
        <w:pStyle w:val="FirstParagraph"/>
      </w:pPr>
      <w:r>
        <w:t xml:space="preserve">In recent decades, the economic landscape of Asia has shifted dramatically, with China emerging as a global manufacturing powerhouse. Within this vast nation,</w:t>
      </w:r>
      <w:r>
        <w:t xml:space="preserve"> </w:t>
      </w:r>
      <w:r>
        <w:rPr>
          <w:bCs/>
          <w:b/>
        </w:rPr>
        <w:t xml:space="preserve">China Beijing</w:t>
      </w:r>
      <w:r>
        <w:t xml:space="preserve"> </w:t>
      </w:r>
      <w:r>
        <w:t xml:space="preserve">stands out not only for its political and cultural significance but also for its rigorous demands on engineering infrastructure. The city faces dual challenges: maintaining high-efficiency industrial output while adhering to strict environmental regulations aimed at reducing carbon emissions. It is within this demanding environment that the profession of the</w:t>
      </w:r>
      <w:r>
        <w:t xml:space="preserve"> </w:t>
      </w:r>
      <w:r>
        <w:rPr>
          <w:bCs/>
          <w:b/>
        </w:rPr>
        <w:t xml:space="preserve">Mechanical Engineer</w:t>
      </w:r>
      <w:r>
        <w:t xml:space="preserve"> </w:t>
      </w:r>
      <w:r>
        <w:t xml:space="preserve">has evolved from a traditional technical role into a strategic necessity.</w:t>
      </w:r>
    </w:p>
    <w:p>
      <w:pPr>
        <w:pStyle w:val="BodyText"/>
      </w:pPr>
      <w:r>
        <w:t xml:space="preserve">The integration of mechanical systems into urban planning in</w:t>
      </w:r>
      <w:r>
        <w:t xml:space="preserve"> </w:t>
      </w:r>
      <w:r>
        <w:rPr>
          <w:bCs/>
          <w:b/>
        </w:rPr>
        <w:t xml:space="preserve">China Beijing</w:t>
      </w:r>
      <w:r>
        <w:t xml:space="preserve"> </w:t>
      </w:r>
      <w:r>
        <w:t xml:space="preserve">requires a multidisciplinary approach. The modern</w:t>
      </w:r>
      <w:r>
        <w:t xml:space="preserve"> </w:t>
      </w:r>
      <w:r>
        <w:rPr>
          <w:bCs/>
          <w:b/>
        </w:rPr>
        <w:t xml:space="preserve">Mechanical Engineer</w:t>
      </w:r>
      <w:r>
        <w:t xml:space="preserve"> </w:t>
      </w:r>
      <w:r>
        <w:t xml:space="preserve">must possess not only core competencies in thermodynamics and fluid mechanics but also an acute understanding of policy frameworks, sustainability metrics, and digital twin technologies. This paper explores the specific applications of mechanical engineering in</w:t>
      </w:r>
      <w:r>
        <w:t xml:space="preserve"> </w:t>
      </w:r>
      <w:r>
        <w:rPr>
          <w:bCs/>
          <w:b/>
        </w:rPr>
        <w:t xml:space="preserve">China Beijing</w:t>
      </w:r>
      <w:r>
        <w:t xml:space="preserve">, highlighting how technical expertise directly influences urban livability and industrial competitiveness.</w:t>
      </w:r>
    </w:p>
    <w:bookmarkEnd w:id="20"/>
    <w:bookmarkStart w:id="21" w:name="X4e204d82e436e9bc79038e3accf4be7a73f10e0"/>
    <w:p>
      <w:pPr>
        <w:pStyle w:val="Heading3"/>
      </w:pPr>
      <w:r>
        <w:t xml:space="preserve">2. The Evolving Role of the Mechanical Engineer</w:t>
      </w:r>
    </w:p>
    <w:p>
      <w:pPr>
        <w:pStyle w:val="FirstParagraph"/>
      </w:pPr>
      <w:r>
        <w:t xml:space="preserve">The traditional perception of a</w:t>
      </w:r>
      <w:r>
        <w:t xml:space="preserve"> </w:t>
      </w:r>
      <w:r>
        <w:rPr>
          <w:bCs/>
          <w:b/>
        </w:rPr>
        <w:t xml:space="preserve">Mechanical Engineer</w:t>
      </w:r>
      <w:r>
        <w:t xml:space="preserve"> </w:t>
      </w:r>
      <w:r>
        <w:t xml:space="preserve">often centers on machinery design and maintenance. However, in the context of megacities like those found in China, particularly Beijing, the scope has expanded significantly. Today’s engineers are tasked with designing closed-loop systems that minimize waste and maximize energy recovery. In</w:t>
      </w:r>
      <w:r>
        <w:t xml:space="preserve"> </w:t>
      </w:r>
      <w:r>
        <w:rPr>
          <w:bCs/>
          <w:b/>
        </w:rPr>
        <w:t xml:space="preserve">China Beijing</w:t>
      </w:r>
      <w:r>
        <w:t xml:space="preserve">, where air quality control is a paramount concern for public health,</w:t>
      </w:r>
      <w:r>
        <w:t xml:space="preserve"> </w:t>
      </w:r>
      <w:r>
        <w:rPr>
          <w:bCs/>
          <w:b/>
        </w:rPr>
        <w:t xml:space="preserve">Mechanical Engineers</w:t>
      </w:r>
      <w:r>
        <w:t xml:space="preserve"> </w:t>
      </w:r>
      <w:r>
        <w:t xml:space="preserve">are at the forefront of developing advanced filtration systems and emission reduction technologies for both industrial plants and residential complexes.</w:t>
      </w:r>
    </w:p>
    <w:p>
      <w:pPr>
        <w:pStyle w:val="BodyText"/>
      </w:pPr>
      <w:r>
        <w:t xml:space="preserve">Mechanical Engineers who bridge the gap between physical machinery and digital analytics.</w:t>
      </w:r>
    </w:p>
    <w:bookmarkEnd w:id="21"/>
    <w:bookmarkStart w:id="22" w:name="Xab8521fab570a0007762112ba5c62ad05800b96"/>
    <w:p>
      <w:pPr>
        <w:pStyle w:val="Heading3"/>
      </w:pPr>
      <w:r>
        <w:t xml:space="preserve">3. Sustainable HVAC Systems in High-Density Urban Environments</w:t>
      </w:r>
    </w:p>
    <w:p>
      <w:pPr>
        <w:pStyle w:val="FirstParagraph"/>
      </w:pPr>
      <w:r>
        <w:t xml:space="preserve">One of the most critical areas where a</w:t>
      </w:r>
      <w:r>
        <w:t xml:space="preserve"> </w:t>
      </w:r>
      <w:r>
        <w:rPr>
          <w:bCs/>
          <w:b/>
        </w:rPr>
        <w:t xml:space="preserve">Mechanical Engineer</w:t>
      </w:r>
      <w:r>
        <w:rPr>
          <w:iCs/>
          <w:i/>
        </w:rPr>
        <w:t xml:space="preserve">s impact is visible in</w:t>
      </w:r>
      <w:r>
        <w:t xml:space="preserve"> </w:t>
      </w:r>
      <w:r>
        <w:rPr>
          <w:bCs/>
          <w:b/>
        </w:rPr>
        <w:t xml:space="preserve">China Beijing</w:t>
      </w:r>
    </w:p>
    <w:p>
      <w:pPr>
        <w:pStyle w:val="BodyText"/>
      </w:pPr>
      <w:r>
        <w:t xml:space="preserve">s building sector. Heating, Ventilation, and Air Conditioning (HVAC) systems account for a significant portion of urban energy consumption. Given Beijing's distinct four-season climate, characterized by cold winters and hot summers, efficient climate control is essential.</w:t>
      </w:r>
    </w:p>
    <w:p>
      <w:pPr>
        <w:pStyle w:val="BodyText"/>
      </w:pPr>
      <w:r>
        <w:t xml:space="preserve">Mechanical engineers in Beijing are pioneering the use of ground-source heat pumps and district heating networks that utilize waste heat from industrial processes. By designing hybrid systems that adapt to fluctuating energy demands, these engineers help reduce the carbon footprint of high-rise buildings. The rigorous standards enforced by local authorities in</w:t>
      </w:r>
      <w:r>
        <w:t xml:space="preserve"> </w:t>
      </w:r>
      <w:r>
        <w:rPr>
          <w:bCs/>
          <w:b/>
        </w:rPr>
        <w:t xml:space="preserve">China Beijing</w:t>
      </w:r>
      <w:r>
        <w:t xml:space="preserve"> </w:t>
      </w:r>
      <w:r>
        <w:t xml:space="preserve">require</w:t>
      </w:r>
      <w:r>
        <w:t xml:space="preserve"> </w:t>
      </w:r>
      <w:r>
        <w:rPr>
          <w:bCs/>
          <w:b/>
        </w:rPr>
        <w:t xml:space="preserve">Mechanical Engineers</w:t>
      </w:r>
      <w:r>
        <w:t xml:space="preserve"> </w:t>
      </w:r>
      <w:r>
        <w:t xml:space="preserve">to conduct detailed load calculations and optimize system designs for maximum coefficient of performance (COP).</w:t>
      </w:r>
    </w:p>
    <w:bookmarkEnd w:id="22"/>
    <w:bookmarkStart w:id="23" w:name="X42a8f5f9d08bd2849fda0c14eb1013091ef5ec4"/>
    <w:p>
      <w:pPr>
        <w:pStyle w:val="Heading3"/>
      </w:pPr>
      <w:r>
        <w:t xml:space="preserve">4. Transportation Infrastructure and Automotive Engineering</w:t>
      </w:r>
    </w:p>
    <w:p>
      <w:pPr>
        <w:pStyle w:val="FirstParagraph"/>
      </w:pPr>
      <w:r>
        <w:t xml:space="preserve">The transportation network in</w:t>
      </w:r>
      <w:r>
        <w:t xml:space="preserve"> </w:t>
      </w:r>
      <w:r>
        <w:rPr>
          <w:bCs/>
          <w:b/>
        </w:rPr>
        <w:t xml:space="preserve">China Beijing</w:t>
      </w:r>
      <w:r>
        <w:t xml:space="preserve"> </w:t>
      </w:r>
      <w:r>
        <w:t xml:space="preserve">is one of the most extensive in the world, facing constant challenges related to congestion and pollution. The local government’s aggressive push towards electric vehicles (EVs) has created a booming demand for specialized mechanical engineering talent. Mechanical engineers are involved in designing lightweight chassis components, efficient battery thermal management systems, and robust drivetrains for electric buses and private vehicles.</w:t>
      </w:r>
    </w:p>
    <w:p>
      <w:pPr>
        <w:pStyle w:val="BodyText"/>
      </w:pPr>
      <w:r>
        <w:t xml:space="preserve">In addition to vehicle design, the maintenance of rail infrastructure is crucial. The Beijing Subway system relies on complex mechanical ventilation and signaling systems to ensure safety during peak hours. Mechanical engineers work closely with electrical and civil engineers to ensure that these systems operate seamlessly. The ability of a</w:t>
      </w:r>
      <w:r>
        <w:t xml:space="preserve"> </w:t>
      </w:r>
      <w:r>
        <w:rPr>
          <w:bCs/>
          <w:b/>
        </w:rPr>
        <w:t xml:space="preserve">Mechanical Engineer</w:t>
      </w:r>
      <w:r>
        <w:t xml:space="preserve"> </w:t>
      </w:r>
      <w:r>
        <w:t xml:space="preserve">to troubleshoot complex mechanical failures in high-speed rail environments is vital for maintaining the reliability expected by millions of daily commuters in</w:t>
      </w:r>
      <w:r>
        <w:t xml:space="preserve"> </w:t>
      </w:r>
      <w:r>
        <w:rPr>
          <w:bCs/>
          <w:b/>
        </w:rPr>
        <w:t xml:space="preserve">China Beijing</w:t>
      </w:r>
      <w:r>
        <w:t xml:space="preserve">.</w:t>
      </w:r>
    </w:p>
    <w:bookmarkEnd w:id="23"/>
    <w:bookmarkStart w:id="24" w:name="X1ad87bbb5f13b4ff24213c4dfdf34ec49201c37"/>
    <w:p>
      <w:pPr>
        <w:pStyle w:val="Heading3"/>
      </w:pPr>
      <w:r>
        <w:t xml:space="preserve">5. Renewable Energy Integration and Grid Stability</w:t>
      </w:r>
    </w:p>
    <w:p>
      <w:pPr>
        <w:pStyle w:val="FirstParagraph"/>
      </w:pPr>
      <w:r>
        <w:t xml:space="preserve">To achieve its carbon neutrality goals, China is heavily investing in renewable energy sources. In the vicinity of Beijing, wind farms and solar arrays are increasingly common. The mechanical aspect of this transition involves the design and maintenance of wind turbine blades, gearboxes, and generators. Mechanical engineers ensure that these machines can withstand harsh weather conditions while operating efficiently.</w:t>
      </w:r>
    </w:p>
    <w:p>
      <w:pPr>
        <w:pStyle w:val="BodyText"/>
      </w:pPr>
      <w:r>
        <w:t xml:space="preserve">Moreover, integrating intermittent renewable energy sources into the national grid requires sophisticated mechanical control systems. Engineers in Beijing are developing automated storage solutions and smart grid interfaces that balance supply and demand in real-time. This work is essential for stabilizing the power supply to industrial zones and residential areas across</w:t>
      </w:r>
      <w:r>
        <w:t xml:space="preserve"> </w:t>
      </w:r>
      <w:r>
        <w:rPr>
          <w:bCs/>
          <w:b/>
        </w:rPr>
        <w:t xml:space="preserve">China Beijing</w:t>
      </w:r>
      <w:r>
        <w:t xml:space="preserve">.</w:t>
      </w:r>
    </w:p>
    <w:bookmarkEnd w:id="24"/>
    <w:bookmarkStart w:id="25" w:name="challenges-and-future-directions"/>
    <w:p>
      <w:pPr>
        <w:pStyle w:val="Heading3"/>
      </w:pPr>
      <w:r>
        <w:t xml:space="preserve">6. Challenges and Future Directions</w:t>
      </w:r>
    </w:p>
    <w:p>
      <w:pPr>
        <w:pStyle w:val="FirstParagraph"/>
      </w:pPr>
      <w:r>
        <w:t xml:space="preserve">Despite significant progress, mechanical engineers in China face several challenges. These include the need for continuous upskilling due to rapid technological changes, the integration of legacy systems with modern technology, and the constant pressure to innovate under tight deadlines. Furthermore, international collaboration is becoming increasingly important. Chinese</w:t>
      </w:r>
      <w:r>
        <w:t xml:space="preserve"> </w:t>
      </w:r>
      <w:r>
        <w:rPr>
          <w:bCs/>
          <w:b/>
        </w:rPr>
        <w:t xml:space="preserve">Mechanical Engineers</w:t>
      </w:r>
      <w:r>
        <w:t xml:space="preserve"> </w:t>
      </w:r>
      <w:r>
        <w:t xml:space="preserve">are engaging more with global counterparts to share best practices in sustainability and efficiency.</w:t>
      </w:r>
    </w:p>
    <w:p>
      <w:pPr>
        <w:pStyle w:val="BodyText"/>
      </w:pPr>
      <w:r>
        <w:t xml:space="preserve">The future outlook for mechanical engineering in</w:t>
      </w:r>
      <w:r>
        <w:t xml:space="preserve"> </w:t>
      </w:r>
      <w:r>
        <w:rPr>
          <w:bCs/>
          <w:b/>
        </w:rPr>
        <w:t xml:space="preserve">China Beijing</w:t>
      </w:r>
      <w:r>
        <w:t xml:space="preserve"> </w:t>
      </w:r>
      <w:r>
        <w:t xml:space="preserve">is promising but demanding. As the city continues to expand its technological infrastructure, the role of the engineer will become even more centralized. We anticipate a greater emphasis on bio-mimetic design, where mechanical systems are inspired by natural processes to achieve higher efficiency with lower environmental impact.</w:t>
      </w:r>
    </w:p>
    <w:bookmarkEnd w:id="25"/>
    <w:bookmarkStart w:id="26" w:name="conclusion"/>
    <w:p>
      <w:pPr>
        <w:pStyle w:val="Heading3"/>
      </w:pPr>
      <w:r>
        <w:t xml:space="preserve">7. Conclusion</w:t>
      </w:r>
    </w:p>
    <w:p>
      <w:pPr>
        <w:pStyle w:val="FirstParagraph"/>
      </w:pPr>
      <w:r>
        <w:t xml:space="preserve">In conclusion, the development and sustainability of major urban centers in China depend heavily on the expertise of skilled professionals. The</w:t>
      </w:r>
      <w:r>
        <w:t xml:space="preserve"> </w:t>
      </w:r>
      <w:r>
        <w:rPr>
          <w:bCs/>
          <w:b/>
        </w:rPr>
        <w:t xml:space="preserve">Mechanical Engineer</w:t>
      </w:r>
      <w:r>
        <w:t xml:space="preserve"> </w:t>
      </w:r>
      <w:r>
        <w:t xml:space="preserve">plays a pivotal role in addressing the unique infrastructural and environmental challenges faced by cities like Beijing. From optimizing HVAC systems to advancing electric transportation and integrating renewable energy, mechanical engineers are driving the modernization of</w:t>
      </w:r>
      <w:r>
        <w:t xml:space="preserve"> </w:t>
      </w:r>
      <w:r>
        <w:rPr>
          <w:bCs/>
          <w:b/>
        </w:rPr>
        <w:t xml:space="preserve">China Beijing</w:t>
      </w:r>
      <w:r>
        <w:t xml:space="preserve">.</w:t>
      </w:r>
    </w:p>
    <w:p>
      <w:pPr>
        <w:pStyle w:val="BodyText"/>
      </w:pPr>
      <w:r>
        <w:t xml:space="preserve">This paper has demonstrated that engineering excellence is not just about building machines; it is about creating sustainable ecosystems that support human life and industrial growth. As</w:t>
      </w:r>
      <w:r>
        <w:t xml:space="preserve"> </w:t>
      </w:r>
      <w:r>
        <w:rPr>
          <w:bCs/>
          <w:b/>
        </w:rPr>
        <w:t xml:space="preserve">China Beijing</w:t>
      </w:r>
      <w:r>
        <w:t xml:space="preserve"> </w:t>
      </w:r>
      <w:r>
        <w:t xml:space="preserve">moves towards a greener, smarter future, the contributions of the</w:t>
      </w:r>
      <w:r>
        <w:t xml:space="preserve"> </w:t>
      </w:r>
      <w:r>
        <w:rPr>
          <w:bCs/>
          <w:b/>
        </w:rPr>
        <w:t xml:space="preserve">Mechanical Engineer</w:t>
      </w:r>
      <w:r>
        <w:t xml:space="preserve"> </w:t>
      </w:r>
      <w:r>
        <w:t xml:space="preserve">will remain indispensable. Continued investment in engineering education and cross-sector collaboration will be key to sustaining this momentum.</w:t>
      </w:r>
    </w:p>
    <w:p>
      <w:pPr>
        <w:pStyle w:val="BodyText"/>
      </w:pPr>
      <w:r>
        <w:rPr>
          <w:iCs/>
          <w:i/>
        </w:rPr>
        <w:t xml:space="preserve">Keywords: Mechanical Engineering, China Beijing, Sustainability, Urban Development, HVAC Systems, Electric Vehicles.</w:t>
      </w:r>
    </w:p>
    <w:p>
      <w:pPr>
        <w:pStyle w:val="BodyText"/>
      </w:pPr>
      <w:r>
        <w:t xml:space="preserve">© 2023 International Journal of Engineering Innovations. All rights reserved.</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the Industrial Modernization of China Beijing</dc:title>
  <dc:creator/>
  <dc:language>en</dc:language>
  <cp:keywords/>
  <dcterms:created xsi:type="dcterms:W3CDTF">2026-07-29T11:02:16Z</dcterms:created>
  <dcterms:modified xsi:type="dcterms:W3CDTF">2026-07-29T11:02:16Z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