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Innovations</w:t>
      </w:r>
      <w:r>
        <w:t xml:space="preserve"> </w:t>
      </w:r>
      <w:r>
        <w:t xml:space="preserve">and</w:t>
      </w:r>
      <w:r>
        <w:t xml:space="preserve"> </w:t>
      </w:r>
      <w:r>
        <w:t xml:space="preserve">Applications</w:t>
      </w:r>
      <w:r>
        <w:t xml:space="preserve"> </w:t>
      </w:r>
      <w:r>
        <w:t xml:space="preserve">for</w:t>
      </w:r>
      <w:r>
        <w:t xml:space="preserve"> </w:t>
      </w:r>
      <w:r>
        <w:t xml:space="preserve">a</w:t>
      </w:r>
      <w:r>
        <w:t xml:space="preserve"> </w:t>
      </w:r>
      <w:r>
        <w:t xml:space="preserve">Sustainable</w:t>
      </w:r>
      <w:r>
        <w:t xml:space="preserve"> </w:t>
      </w:r>
      <w:r>
        <w:t xml:space="preserve">Future</w:t>
      </w:r>
    </w:p>
    <w:bookmarkStart w:id="20" w:name="X7ac653fc3122d5816ce97f621d737f7eae66778"/>
    <w:p>
      <w:pPr>
        <w:pStyle w:val="Heading1"/>
      </w:pPr>
      <w:r>
        <w:t xml:space="preserve">Advancements in Mechanical Engineering: Innovations and Applications for a Sustainable Future</w:t>
      </w:r>
    </w:p>
    <w:p>
      <w:pPr>
        <w:pStyle w:val="FirstParagraph"/>
      </w:pPr>
      <w:r>
        <w:rPr>
          <w:bCs/>
          <w:b/>
        </w:rPr>
        <w:t xml:space="preserve">Authors:</w:t>
      </w:r>
      <w:r>
        <w:br/>
      </w:r>
      <w:r>
        <w:t xml:space="preserve">Dr. Jean-Pierre Moreau, Senior Research Fellow</w:t>
      </w:r>
      <w:r>
        <w:br/>
      </w:r>
      <w:r>
        <w:t xml:space="preserve">Prof. Elena Rossi, Department of Advanced Mechanics</w:t>
      </w:r>
      <w:r>
        <w:br/>
      </w:r>
      <w:r>
        <w:br/>
      </w:r>
      <w:r>
        <w:t xml:space="preserve">Affiliation:</w:t>
      </w:r>
      <w:r>
        <w:br/>
      </w:r>
      <w:r>
        <w:t xml:space="preserve">Institute of Technology and Applied Sciences</w:t>
      </w:r>
      <w:r>
        <w:br/>
      </w:r>
      <w:r>
        <w:t xml:space="preserve">Presented at the International Congress on Mechanical Engineering Innovations, France Lyon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field of</w:t>
      </w:r>
      <w:r>
        <w:t xml:space="preserve"> </w:t>
      </w:r>
      <w:r>
        <w:rPr>
          <w:bCs/>
          <w:b/>
        </w:rPr>
        <w:t xml:space="preserve">Mechanical Engineer</w:t>
      </w:r>
      <w:r>
        <w:t xml:space="preserve"> </w:t>
      </w:r>
      <w:r>
        <w:t xml:space="preserve">disciplines continues to evolve rapidly, driven by global demands for sustainability, digitalization, and advanced manufacturing capabilities. This paper explores recent breakthroughs in thermal systems, robotics, and materials science that define the modern era of engineering. The primary focus is on how these innovations are being implemented within the industrial landscape of</w:t>
      </w:r>
      <w:r>
        <w:t xml:space="preserve"> </w:t>
      </w:r>
      <w:r>
        <w:rPr>
          <w:bCs/>
          <w:b/>
        </w:rPr>
        <w:t xml:space="preserve">France Lyon</w:t>
      </w:r>
      <w:r>
        <w:t xml:space="preserve">, a city historically recognized as a hub for industrial heritage and contemporary technological advancement. By analyzing case studies from local manufacturing facilities and research institutes in</w:t>
      </w:r>
      <w:r>
        <w:t xml:space="preserve"> </w:t>
      </w:r>
      <w:r>
        <w:rPr>
          <w:bCs/>
          <w:b/>
        </w:rPr>
        <w:t xml:space="preserve">France Lyon</w:t>
      </w:r>
      <w:r>
        <w:t xml:space="preserve">, this document highlights the critical role that skilled Mechanical Engineers play in bridging theoretical physics with practical, scalable industrial solutions.</w:t>
      </w:r>
    </w:p>
    <w:bookmarkEnd w:id="21"/>
    <w:bookmarkStart w:id="22" w:name="introduction"/>
    <w:p>
      <w:pPr>
        <w:pStyle w:val="Heading2"/>
      </w:pPr>
      <w:r>
        <w:t xml:space="preserve">1. Introduction</w:t>
      </w:r>
    </w:p>
    <w:p>
      <w:pPr>
        <w:pStyle w:val="FirstParagraph"/>
      </w:pPr>
      <w:r>
        <w:t xml:space="preserve">Mechanical engineering remains the backbone of modern industry. From aerospace and automotive sectors to energy production and biomedical devices, the principles of mechanics are universally applicable. However, the contemporary</w:t>
      </w:r>
      <w:r>
        <w:t xml:space="preserve"> </w:t>
      </w:r>
      <w:r>
        <w:rPr>
          <w:bCs/>
          <w:b/>
        </w:rPr>
        <w:t xml:space="preserve">Mechanical Engineer</w:t>
      </w:r>
      <w:r>
        <w:t xml:space="preserve"> </w:t>
      </w:r>
      <w:r>
        <w:t xml:space="preserve">faces a unique set of challenges that differ significantly from those encountered in previous decades. The imperative to reduce carbon footprints while maintaining economic viability requires a multidisciplinary approach.</w:t>
      </w:r>
    </w:p>
    <w:p>
      <w:pPr>
        <w:pStyle w:val="BodyText"/>
      </w:pPr>
      <w:r>
        <w:t xml:space="preserve">This conference paper aims to provide an overview of current trends and future directions in mechanical engineering, with a specific case study context centered on</w:t>
      </w:r>
      <w:r>
        <w:t xml:space="preserve"> </w:t>
      </w:r>
      <w:r>
        <w:rPr>
          <w:bCs/>
          <w:b/>
        </w:rPr>
        <w:t xml:space="preserve">France Lyon</w:t>
      </w:r>
      <w:r>
        <w:t xml:space="preserve">. As one of the leading economic zones in Europe,</w:t>
      </w:r>
      <w:r>
        <w:t xml:space="preserve"> </w:t>
      </w:r>
      <w:r>
        <w:rPr>
          <w:bCs/>
          <w:b/>
        </w:rPr>
        <w:t xml:space="preserve">France Lyon</w:t>
      </w:r>
      <w:r>
        <w:t xml:space="preserve"> </w:t>
      </w:r>
      <w:r>
        <w:t xml:space="preserve">serves as an ideal laboratory for testing next-generation industrial technologies. The city’s strategic location and robust infrastructure have made it a focal point for research into green energy systems and smart manufacturing. Understanding how Mechanical Engineers operate within this specific geographic and economic context is crucial for shaping global engineering standards.</w:t>
      </w:r>
    </w:p>
    <w:bookmarkEnd w:id="22"/>
    <w:bookmarkStart w:id="23" w:name="X56d21373d058a514c216a92bd46096dfbd57ec8"/>
    <w:p>
      <w:pPr>
        <w:pStyle w:val="Heading2"/>
      </w:pPr>
      <w:r>
        <w:t xml:space="preserve">2. The Modern Role of the Mechanical Engineer</w:t>
      </w:r>
    </w:p>
    <w:p>
      <w:pPr>
        <w:pStyle w:val="FirstParagraph"/>
      </w:pPr>
      <w:r>
        <w:t xml:space="preserve">The traditional definition of a</w:t>
      </w:r>
      <w:r>
        <w:t xml:space="preserve"> </w:t>
      </w:r>
      <w:r>
        <w:rPr>
          <w:bCs/>
          <w:b/>
        </w:rPr>
        <w:t xml:space="preserve">Mechanical Engineer</w:t>
      </w:r>
      <w:r>
        <w:t xml:space="preserve">—focused primarily on thermodynamics, fluid mechanics, and kinematics—is no longer sufficient in an era defined by Industry 4.0. Today’s engineers must be proficient in data analytics, artificial intelligence integration, and sustainable design principles.</w:t>
      </w:r>
    </w:p>
    <w:p>
      <w:pPr>
        <w:pStyle w:val="BodyText"/>
      </w:pPr>
      <w:r>
        <w:t xml:space="preserve">In the context of advanced manufacturing seen in</w:t>
      </w:r>
      <w:r>
        <w:t xml:space="preserve"> </w:t>
      </w:r>
      <w:r>
        <w:rPr>
          <w:bCs/>
          <w:b/>
        </w:rPr>
        <w:t xml:space="preserve">France Lyon</w:t>
      </w:r>
      <w:r>
        <w:t xml:space="preserve">, the role has expanded to include:</w:t>
      </w:r>
    </w:p>
    <w:p>
      <w:pPr>
        <w:numPr>
          <w:ilvl w:val="0"/>
          <w:numId w:val="1001"/>
        </w:numPr>
        <w:pStyle w:val="Compact"/>
      </w:pPr>
      <w:r>
        <w:rPr>
          <w:bCs/>
          <w:b/>
        </w:rPr>
        <w:t xml:space="preserve">Digital Twin Implementation:</w:t>
      </w:r>
      <w:r>
        <w:t xml:space="preserve"> </w:t>
      </w:r>
      <w:r>
        <w:t xml:space="preserve">Creating virtual replicas of physical systems to simulate performance and predict maintenance needs. Mechanical Engineers in</w:t>
      </w:r>
      <w:r>
        <w:t xml:space="preserve"> </w:t>
      </w:r>
      <w:r>
        <w:rPr>
          <w:bCs/>
          <w:b/>
        </w:rPr>
        <w:t xml:space="preserve">France Lyon</w:t>
      </w:r>
      <w:r>
        <w:t xml:space="preserve">'s tech parks are leading efforts to integrate real-time IoT data into these models.</w:t>
      </w:r>
    </w:p>
    <w:p>
      <w:pPr>
        <w:numPr>
          <w:ilvl w:val="0"/>
          <w:numId w:val="1001"/>
        </w:numPr>
        <w:pStyle w:val="Compact"/>
      </w:pPr>
      <w:r>
        <w:rPr>
          <w:bCs/>
          <w:b/>
        </w:rPr>
        <w:t xml:space="preserve">Sustainable Lifecycle Assessment:</w:t>
      </w:r>
      <w:r>
        <w:t xml:space="preserve"> </w:t>
      </w:r>
      <w:r>
        <w:t xml:space="preserve">Evaluating the environmental impact of products from raw material extraction to end-of-life recycling. This requires a deep understanding of materials science and energy flows.</w:t>
      </w:r>
    </w:p>
    <w:p>
      <w:pPr>
        <w:numPr>
          <w:ilvl w:val="0"/>
          <w:numId w:val="1001"/>
        </w:numPr>
        <w:pStyle w:val="Compact"/>
      </w:pPr>
      <w:r>
        <w:rPr>
          <w:bCs/>
          <w:b/>
        </w:rPr>
        <w:t xml:space="preserve">Cyber-Physical Systems:</w:t>
      </w:r>
      <w:r>
        <w:t xml:space="preserve"> </w:t>
      </w:r>
      <w:r>
        <w:t xml:space="preserve">Designing systems that seamlessly integrate computational algorithms with mechanical components, a requirement for the automated factories prevalent in the region.</w:t>
      </w:r>
    </w:p>
    <w:bookmarkEnd w:id="23"/>
    <w:bookmarkStart w:id="27" w:name="Xc5db4d6a3db718d0fcecc89028e895543d01974"/>
    <w:p>
      <w:pPr>
        <w:pStyle w:val="Heading2"/>
      </w:pPr>
      <w:r>
        <w:t xml:space="preserve">3. Case Study: Industrial Innovation in France Lyon</w:t>
      </w:r>
    </w:p>
    <w:p>
      <w:pPr>
        <w:pStyle w:val="FirstParagraph"/>
      </w:pPr>
      <w:r>
        <w:rPr>
          <w:bCs/>
          <w:b/>
        </w:rPr>
        <w:t xml:space="preserve">France Lyon</w:t>
      </w:r>
      <w:r>
        <w:t xml:space="preserve">, often referred to as "La capitale des Gaules" historically, has reinvented itself as a center for digital industries and advanced manufacturing. The region is home to numerous research centers, including those affiliated with INSA Lyon and the University of Grenoble Alpes (with strong ties to the</w:t>
      </w:r>
      <w:r>
        <w:t xml:space="preserve"> </w:t>
      </w:r>
      <w:r>
        <w:rPr>
          <w:bCs/>
          <w:b/>
        </w:rPr>
        <w:t xml:space="preserve">France Lyon</w:t>
      </w:r>
      <w:r>
        <w:t xml:space="preserve"> </w:t>
      </w:r>
      <w:r>
        <w:t xml:space="preserve">metropolitan area). Here, we examine how local Mechanical Engineers are addressing three key challenges.</w:t>
      </w:r>
    </w:p>
    <w:bookmarkStart w:id="24" w:name="green-energy-integration"/>
    <w:p>
      <w:pPr>
        <w:pStyle w:val="Heading3"/>
      </w:pPr>
      <w:r>
        <w:t xml:space="preserve">3.1 Green Energy Integration</w:t>
      </w:r>
    </w:p>
    <w:p>
      <w:pPr>
        <w:pStyle w:val="FirstParagraph"/>
      </w:pPr>
      <w:r>
        <w:t xml:space="preserve">In</w:t>
      </w:r>
      <w:r>
        <w:t xml:space="preserve"> </w:t>
      </w:r>
      <w:r>
        <w:rPr>
          <w:bCs/>
          <w:b/>
        </w:rPr>
        <w:t xml:space="preserve">France Lyon</w:t>
      </w:r>
      <w:r>
        <w:t xml:space="preserve">, there is a concerted effort to transition industrial processes toward renewable energy sources. Mechanical Engineers have been instrumental in designing heat exchangers and turbine systems that maximize efficiency in wind and hydroelectric applications. For instance, recent projects involving offshore wind simulation labs in the greater Lyon area utilize advanced computational fluid dynamics (CFD) to optimize blade design, reducing noise pollution and increasing power output.</w:t>
      </w:r>
    </w:p>
    <w:bookmarkEnd w:id="24"/>
    <w:bookmarkStart w:id="25" w:name="additive-manufacturing"/>
    <w:p>
      <w:pPr>
        <w:pStyle w:val="Heading3"/>
      </w:pPr>
      <w:r>
        <w:t xml:space="preserve">3.2 Additive Manufacturing</w:t>
      </w:r>
    </w:p>
    <w:p>
      <w:pPr>
        <w:pStyle w:val="FirstParagraph"/>
      </w:pPr>
      <w:r>
        <w:t xml:space="preserve">Additive manufacturing, or 3D printing, represents a paradigm shift in how mechanical components are produced. In the</w:t>
      </w:r>
      <w:r>
        <w:t xml:space="preserve"> </w:t>
      </w:r>
      <w:r>
        <w:rPr>
          <w:bCs/>
          <w:b/>
        </w:rPr>
        <w:t xml:space="preserve">France Lyon</w:t>
      </w:r>
      <w:r>
        <w:t xml:space="preserve"> </w:t>
      </w:r>
      <w:r>
        <w:t xml:space="preserve">industrial cluster, Mechanical Engineers are leveraging metal 3D printing to create complex geometries that were previously impossible to machine using subtractive methods. This has particularly benefited the aerospace supply chain located in the vicinity of</w:t>
      </w:r>
      <w:r>
        <w:t xml:space="preserve"> </w:t>
      </w:r>
      <w:r>
        <w:rPr>
          <w:bCs/>
          <w:b/>
        </w:rPr>
        <w:t xml:space="preserve">France Lyon</w:t>
      </w:r>
      <w:r>
        <w:t xml:space="preserve">, where lightweight yet durable components are critical for fuel efficiency.</w:t>
      </w:r>
    </w:p>
    <w:bookmarkEnd w:id="25"/>
    <w:bookmarkStart w:id="26" w:name="smart-logistics-and-robotics"/>
    <w:p>
      <w:pPr>
        <w:pStyle w:val="Heading3"/>
      </w:pPr>
      <w:r>
        <w:t xml:space="preserve">3.3 Smart Logistics and Robotics</w:t>
      </w:r>
    </w:p>
    <w:p>
      <w:pPr>
        <w:pStyle w:val="FirstParagraph"/>
      </w:pPr>
      <w:r>
        <w:t xml:space="preserve">The logistics sector in</w:t>
      </w:r>
      <w:r>
        <w:t xml:space="preserve"> </w:t>
      </w:r>
      <w:r>
        <w:rPr>
          <w:bCs/>
          <w:b/>
        </w:rPr>
        <w:t xml:space="preserve">France Lyon</w:t>
      </w:r>
      <w:r>
        <w:t xml:space="preserve">, driven by its status as a major transportation hub, relies heavily on automated guided vehicles (AGVs) and robotic arms. Mechanical Engineers are tasked with designing the kinematic structures of these robots to ensure precision and safety. The integration of sensor technologies allows these mechanical systems to interact safely with human workers, a trend known as "cobots" (collaborative robots).</w:t>
      </w:r>
    </w:p>
    <w:bookmarkEnd w:id="26"/>
    <w:bookmarkEnd w:id="27"/>
    <w:bookmarkStart w:id="28" w:name="X0d1bc78595bb106ddaadd633130032f8f8318c1"/>
    <w:p>
      <w:pPr>
        <w:pStyle w:val="Heading2"/>
      </w:pPr>
      <w:r>
        <w:t xml:space="preserve">4. Educational Implications for Future Mechanical Engineers</w:t>
      </w:r>
    </w:p>
    <w:p>
      <w:pPr>
        <w:pStyle w:val="FirstParagraph"/>
      </w:pPr>
      <w:r>
        <w:t xml:space="preserve">The rapid evolution of technology necessitates a corresponding update in engineering education. Institutions in</w:t>
      </w:r>
      <w:r>
        <w:t xml:space="preserve"> </w:t>
      </w:r>
      <w:r>
        <w:rPr>
          <w:bCs/>
          <w:b/>
        </w:rPr>
        <w:t xml:space="preserve">France Lyon</w:t>
      </w:r>
      <w:r>
        <w:t xml:space="preserve">, such as the prestigious grandes écoles, have begun revising their curricula to emphasize software proficiency alongside traditional mechanics. A</w:t>
      </w:r>
      <w:r>
        <w:t xml:space="preserve"> </w:t>
      </w:r>
      <w:r>
        <w:rPr>
          <w:bCs/>
          <w:b/>
        </w:rPr>
        <w:t xml:space="preserve">Mechanical Engineer</w:t>
      </w:r>
      <w:r>
        <w:t xml:space="preserve"> </w:t>
      </w:r>
      <w:r>
        <w:t xml:space="preserve">graduating today must be as comfortable coding Python scripts for data analysis as they are performing stress calculations.</w:t>
      </w:r>
    </w:p>
    <w:p>
      <w:pPr>
        <w:pStyle w:val="BodyText"/>
      </w:pPr>
      <w:r>
        <w:t xml:space="preserve">Furthermore, soft skills such as project management and cross-cultural communication are increasingly vital. Given the international nature of engineering projects based in</w:t>
      </w:r>
      <w:r>
        <w:t xml:space="preserve"> </w:t>
      </w:r>
      <w:r>
        <w:rPr>
          <w:bCs/>
          <w:b/>
        </w:rPr>
        <w:t xml:space="preserve">France Lyon</w:t>
      </w:r>
      <w:r>
        <w:t xml:space="preserve">, engineers often collaborate with teams across Europe and beyond. The ability to communicate complex technical concepts clearly to non-specialists is a hallmark of the modern professional.</w:t>
      </w:r>
    </w:p>
    <w:bookmarkEnd w:id="28"/>
    <w:bookmarkStart w:id="29" w:name="challenges-and-future-directions"/>
    <w:p>
      <w:pPr>
        <w:pStyle w:val="Heading2"/>
      </w:pPr>
      <w:r>
        <w:t xml:space="preserve">5. Challenges and Future Directions</w:t>
      </w:r>
    </w:p>
    <w:p>
      <w:pPr>
        <w:pStyle w:val="FirstParagraph"/>
      </w:pPr>
      <w:r>
        <w:t xml:space="preserve">Despite significant progress, challenges remain. The supply chain for critical materials like rare earth elements poses a risk to mechanical systems reliant on permanent magnets and sensors. Mechanical Engineers in</w:t>
      </w:r>
      <w:r>
        <w:t xml:space="preserve"> </w:t>
      </w:r>
      <w:r>
        <w:rPr>
          <w:bCs/>
          <w:b/>
        </w:rPr>
        <w:t xml:space="preserve">France Lyon</w:t>
      </w:r>
      <w:r>
        <w:t xml:space="preserve"> </w:t>
      </w:r>
      <w:r>
        <w:t xml:space="preserve">are actively researching alternative materials and recycling methods to mitigate this dependency.</w:t>
      </w:r>
    </w:p>
    <w:p>
      <w:pPr>
        <w:pStyle w:val="BodyText"/>
      </w:pPr>
      <w:r>
        <w:t xml:space="preserve">Another challenge is the energy consumption of data centers required for AI-driven engineering simulations. As the computational power needed grows, so does the thermal load, requiring advanced cooling solutions designed by mechanical engineers. Innovations in micro-channel cooling and liquid immersion systems are currently being piloted in</w:t>
      </w:r>
      <w:r>
        <w:t xml:space="preserve"> </w:t>
      </w:r>
      <w:r>
        <w:rPr>
          <w:bCs/>
          <w:b/>
        </w:rPr>
        <w:t xml:space="preserve">France Lyon</w:t>
      </w:r>
      <w:r>
        <w:t xml:space="preserve">'s tech hubs.</w:t>
      </w:r>
    </w:p>
    <w:bookmarkEnd w:id="29"/>
    <w:bookmarkStart w:id="30" w:name="conclusion"/>
    <w:p>
      <w:pPr>
        <w:pStyle w:val="Heading2"/>
      </w:pPr>
      <w:r>
        <w:t xml:space="preserve">6. Conclusion</w:t>
      </w:r>
    </w:p>
    <w:p>
      <w:pPr>
        <w:pStyle w:val="FirstParagraph"/>
      </w:pPr>
      <w:r>
        <w:t xml:space="preserve">The future of mechanical engineering is bright but demands adaptability, continuous learning, and a commitment to sustainability. The experiences highlighted from</w:t>
      </w:r>
      <w:r>
        <w:t xml:space="preserve"> </w:t>
      </w:r>
      <w:r>
        <w:rPr>
          <w:bCs/>
          <w:b/>
        </w:rPr>
        <w:t xml:space="preserve">France Lyon</w:t>
      </w:r>
      <w:r>
        <w:t xml:space="preserve"> </w:t>
      </w:r>
      <w:r>
        <w:t xml:space="preserve">demonstrate that regional industrial ecosystems can drive global innovation when supported by skilled professionals.</w:t>
      </w:r>
    </w:p>
    <w:p>
      <w:pPr>
        <w:pStyle w:val="BodyText"/>
      </w:pPr>
      <w:r>
        <w:t xml:space="preserve">This paper has outlined the evolving role of the</w:t>
      </w:r>
      <w:r>
        <w:t xml:space="preserve"> </w:t>
      </w:r>
      <w:r>
        <w:rPr>
          <w:bCs/>
          <w:b/>
        </w:rPr>
        <w:t xml:space="preserve">Mechanical Engineer</w:t>
      </w:r>
      <w:r>
        <w:t xml:space="preserve">, emphasizing the need for multidisciplinary expertise. It has also showcased how</w:t>
      </w:r>
      <w:r>
        <w:t xml:space="preserve"> </w:t>
      </w:r>
      <w:r>
        <w:rPr>
          <w:bCs/>
          <w:b/>
        </w:rPr>
        <w:t xml:space="preserve">France Lyon</w:t>
      </w:r>
      <w:r>
        <w:t xml:space="preserve">'s unique industrial landscape serves as a testing ground for these advancements. By fostering collaboration between academia, industry, and government in regions like</w:t>
      </w:r>
      <w:r>
        <w:t xml:space="preserve"> </w:t>
      </w:r>
      <w:r>
        <w:rPr>
          <w:bCs/>
          <w:b/>
        </w:rPr>
        <w:t xml:space="preserve">France Lyon</w:t>
      </w:r>
      <w:r>
        <w:t xml:space="preserve">, we can ensure that mechanical engineering continues to solve the world's most pressing challenges.</w:t>
      </w:r>
    </w:p>
    <w:p>
      <w:pPr>
        <w:pStyle w:val="BodyText"/>
      </w:pPr>
      <w:r>
        <w:t xml:space="preserve">We conclude that the next generation of Mechanical Engineers must be visionaries who understand not only the physics of machines but also their economic and environmental impacts. The path forward lies in embracing digital tools, sustainable practices, and global collaboration, leveraging platforms like this conference held in</w:t>
      </w:r>
      <w:r>
        <w:t xml:space="preserve"> </w:t>
      </w:r>
      <w:r>
        <w:rPr>
          <w:bCs/>
          <w:b/>
        </w:rPr>
        <w:t xml:space="preserve">France Lyon</w:t>
      </w:r>
      <w:r>
        <w:t xml:space="preserve"> </w:t>
      </w:r>
      <w:r>
        <w:t xml:space="preserve">to share knowledge and drive progress.</w:t>
      </w:r>
    </w:p>
    <w:bookmarkEnd w:id="30"/>
    <w:bookmarkStart w:id="31" w:name="references"/>
    <w:p>
      <w:pPr>
        <w:pStyle w:val="Heading2"/>
      </w:pPr>
      <w:r>
        <w:t xml:space="preserve">References</w:t>
      </w:r>
    </w:p>
    <w:p>
      <w:pPr>
        <w:pStyle w:val="FirstParagraph"/>
      </w:pPr>
      <w:r>
        <w:rPr>
          <w:iCs/>
          <w:i/>
        </w:rPr>
        <w:t xml:space="preserve">Note: The following references are illustrative for the purpose of this document format.</w:t>
      </w:r>
    </w:p>
    <w:p>
      <w:pPr>
        <w:numPr>
          <w:ilvl w:val="0"/>
          <w:numId w:val="1002"/>
        </w:numPr>
        <w:pStyle w:val="Compact"/>
      </w:pPr>
      <w:r>
        <w:t xml:space="preserve">Smith, J., &amp; Dubois, A. (2023). "Sustainable Manufacturing Practices in European Industrial Hubs."</w:t>
      </w:r>
      <w:r>
        <w:t xml:space="preserve"> </w:t>
      </w:r>
      <w:r>
        <w:rPr>
          <w:iCs/>
          <w:i/>
        </w:rPr>
        <w:t xml:space="preserve">Journal of Mechanical Design</w:t>
      </w:r>
      <w:r>
        <w:t xml:space="preserve">, 145(3), 1-15.</w:t>
      </w:r>
    </w:p>
    <w:p>
      <w:pPr>
        <w:numPr>
          <w:ilvl w:val="0"/>
          <w:numId w:val="1002"/>
        </w:numPr>
        <w:pStyle w:val="Compact"/>
      </w:pPr>
      <w:r>
        <w:t xml:space="preserve">Rossi, E. (2022). "The Impact of Industry 4.0 on Mechanical Engineering Curricula."</w:t>
      </w:r>
      <w:r>
        <w:t xml:space="preserve"> </w:t>
      </w:r>
      <w:r>
        <w:rPr>
          <w:iCs/>
          <w:i/>
        </w:rPr>
        <w:t xml:space="preserve">International Conference on Engineering Education</w:t>
      </w:r>
      <w:r>
        <w:t xml:space="preserve">.</w:t>
      </w:r>
    </w:p>
    <w:p>
      <w:pPr>
        <w:numPr>
          <w:ilvl w:val="0"/>
          <w:numId w:val="1002"/>
        </w:numPr>
        <w:pStyle w:val="Compact"/>
      </w:pPr>
      <w:r>
        <w:t xml:space="preserve">Lyon Metropolitan Authority. (2024). "Strategic Plan for Green Technology Adoption in</w:t>
      </w:r>
      <w:r>
        <w:t xml:space="preserve"> </w:t>
      </w:r>
      <w:r>
        <w:rPr>
          <w:bCs/>
          <w:b/>
        </w:rPr>
        <w:t xml:space="preserve">France Lyon</w:t>
      </w:r>
      <w:r>
        <w:t xml:space="preserve">."</w:t>
      </w:r>
    </w:p>
    <w:p>
      <w:pPr>
        <w:numPr>
          <w:ilvl w:val="0"/>
          <w:numId w:val="1002"/>
        </w:numPr>
        <w:pStyle w:val="Compact"/>
      </w:pPr>
      <w:r>
        <w:t xml:space="preserve">Garcia, L., &amp; Kim, S. (2023). "Advanced Materials in Additive Manufacturing: A Review."</w:t>
      </w:r>
      <w:r>
        <w:t xml:space="preserve"> </w:t>
      </w:r>
      <w:r>
        <w:rPr>
          <w:iCs/>
          <w:i/>
        </w:rPr>
        <w:t xml:space="preserve">Mechanical Systems and Signal Processing</w:t>
      </w:r>
      <w:r>
        <w:t xml:space="preserve">, 189, 109-125.</w:t>
      </w:r>
    </w:p>
    <w:p>
      <w:r>
        <w:pict>
          <v:rect style="width:0;height:1.5pt" o:hralign="center" o:hrstd="t" o:hr="t"/>
        </w:pict>
      </w:r>
    </w:p>
    <w:p>
      <w:pPr>
        <w:pStyle w:val="FirstParagraph"/>
      </w:pPr>
      <w:r>
        <w:t xml:space="preserve">© 2024 International Congress on Mechanical Engineering Innovations.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Mechanical Engineering: Innovations and Applications for a Sustainable Future</dc:title>
  <dc:creator/>
  <dc:language>en</dc:language>
  <cp:keywords/>
  <dcterms:created xsi:type="dcterms:W3CDTF">2026-07-29T06:57:16Z</dcterms:created>
  <dcterms:modified xsi:type="dcterms:W3CDTF">2026-07-29T06:57:16Z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