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Innovation</w:t>
      </w:r>
      <w:r>
        <w:t xml:space="preserve"> </w:t>
      </w:r>
      <w:r>
        <w:t xml:space="preserve">and</w:t>
      </w:r>
      <w:r>
        <w:t xml:space="preserve"> </w:t>
      </w:r>
      <w:r>
        <w:t xml:space="preserve">Infrastructure: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bookmarkStart w:id="32" w:name="X1929ef31f9c601cd3d9a8ed5493d78e8b3576af"/>
    <w:p>
      <w:pPr>
        <w:pStyle w:val="Heading1"/>
      </w:pPr>
      <w:r>
        <w:t xml:space="preserve">The Intersection of Innovation and Infrastructure: The Role of the Mechanical Engineer in Israel Tel Aviv</w:t>
      </w:r>
    </w:p>
    <w:p>
      <w:pPr>
        <w:pStyle w:val="FirstParagraph"/>
      </w:pPr>
      <w:r>
        <w:rPr>
          <w:iCs/>
          <w:i/>
          <w:bCs/>
          <w:b/>
        </w:rPr>
        <w:t xml:space="preserve">Alexander Cohen, PhD</w:t>
      </w:r>
      <w:r>
        <w:rPr>
          <w:vertAlign w:val="superscript"/>
          <w:iCs/>
          <w:i/>
          <w:bCs/>
          <w:b/>
        </w:rPr>
        <w:t xml:space="preserve">1,2</w:t>
      </w:r>
      <w:r>
        <w:br/>
      </w:r>
      <w:r>
        <w:t xml:space="preserve">Department of Mechanical Engineering, Tel Aviv University</w:t>
      </w:r>
      <w:r>
        <w:rPr>
          <w:vertAlign w:val="superscript"/>
        </w:rPr>
        <w:t xml:space="preserve">1</w:t>
      </w:r>
      <w:r>
        <w:br/>
      </w:r>
      <w:r>
        <w:t xml:space="preserve">Institute for Advanced Sustainable Systems, Herzliya</w:t>
      </w:r>
    </w:p>
    <w:p>
      <w:pPr>
        <w:pStyle w:val="BodyText"/>
      </w:pPr>
      <w:r>
        <w:t xml:space="preserve">2</w:t>
      </w:r>
      <w:r>
        <w:br/>
      </w:r>
      <w:r>
        <w:t xml:space="preserve">alexander.cohen@tau.ac.il | +972-3-640-7855</w:t>
      </w:r>
    </w:p>
    <w:p>
      <w:pPr>
        <w:pStyle w:val="BodyText"/>
      </w:pPr>
    </w:p>
    <w:p>
      <w:pPr>
        <w:pStyle w:val="BodyText"/>
      </w:pPr>
      <w:r>
        <w:t xml:space="preserve">Abstract.</w:t>
      </w:r>
    </w:p>
    <w:p>
      <w:pPr>
        <w:pStyle w:val="BodyText"/>
      </w:pPr>
      <w:r>
        <w:t xml:space="preserve">Tel Aviv, rapidly evolving as the global capital of innovation and a hub for high-tech development, presents a unique paradox for infrastructure and engineering. As the city densifies vertically and horizontally, the demand on its mechanical systems—ranging from advanced HVAC networks to sustainable water management and smart transportation logistics—intensifies exponentially. This paper explores the critical role of the</w:t>
      </w:r>
      <w:r>
        <w:t xml:space="preserve"> </w:t>
      </w:r>
      <w:r>
        <w:rPr>
          <w:bCs/>
          <w:b/>
        </w:rPr>
        <w:t xml:space="preserve">Mechanical Engineer</w:t>
      </w:r>
      <w:r>
        <w:t xml:space="preserve"> </w:t>
      </w:r>
      <w:r>
        <w:t xml:space="preserve">in shaping Tel Aviv’s future resilience. By analyzing current challenges in urban heat island mitigation, desalination integration, and seismic retrofitting within a high-density coastal environment, we argue that mechanical engineering is no longer merely a support discipline but the central pillar of sustainable urban planning. This study highlights specific case studies from recent projects in Tel Aviv and proposes a framework for integrating AI-driven predictive maintenance into legacy infrastructure systems.</w:t>
      </w:r>
    </w:p>
    <w:p>
      <w:pPr>
        <w:pStyle w:val="BodyText"/>
      </w:pPr>
      <w:r>
        <w:rPr>
          <w:bCs/>
          <w:b/>
        </w:rPr>
        <w:t xml:space="preserve">Keywords:</w:t>
      </w:r>
      <w:r>
        <w:t xml:space="preserve"> </w:t>
      </w:r>
      <w:r>
        <w:t xml:space="preserve">Mechanical Engineering, Tel Aviv Urban Infrastructure, Sustainable HVAC, Desalination Technology, Smart Cities Israel</w:t>
      </w:r>
    </w:p>
    <w:bookmarkStart w:id="20" w:name="introduction"/>
    <w:p>
      <w:pPr>
        <w:pStyle w:val="Heading2"/>
      </w:pPr>
      <w:r>
        <w:t xml:space="preserve">1. Introduction</w:t>
      </w:r>
    </w:p>
    <w:p>
      <w:pPr>
        <w:pStyle w:val="FirstParagraph"/>
      </w:pPr>
      <w:r>
        <w:t xml:space="preserve">The narrative of modern engineering is increasingly defined by the symbiosis between computational efficiency and physical sustainability. In Israel, this dynamic is particularly pronounced in Tel Aviv-Yafo. As the economic engine of the nation and a focal point for international investment, Tel Aviv faces unprecedented pressures on its built environment. The city’s geographical location on the Mediterranean coast exposes it to specific climatic challenges, including rising humidity, extreme heat waves exacerbated by climate change, and seismic risks inherent to the region.</w:t>
      </w:r>
    </w:p>
    <w:p>
      <w:pPr>
        <w:pStyle w:val="BodyText"/>
      </w:pPr>
      <w:r>
        <w:t xml:space="preserve">The</w:t>
      </w:r>
      <w:r>
        <w:t xml:space="preserve"> </w:t>
      </w:r>
      <w:r>
        <w:rPr>
          <w:bCs/>
          <w:b/>
        </w:rPr>
        <w:t xml:space="preserve">Mechanical Engineer</w:t>
      </w:r>
      <w:r>
        <w:t xml:space="preserve"> </w:t>
      </w:r>
      <w:r>
        <w:t xml:space="preserve">stands at the forefront of addressing these multifaceted challenges. Unlike civil engineers who focus on structural integrity and electrical engineers who manage power distribution, mechanical engineers are uniquely positioned to manage energy flow, fluid dynamics, and thermal regulation. In the context of Tel Aviv, where vertical urbanization is reshaping the skyline along the Sharon Coast plain, the integration of sophisticated mechanical systems is not a luxury but a necessity for habitability and economic viability.</w:t>
      </w:r>
    </w:p>
    <w:bookmarkEnd w:id="20"/>
    <w:bookmarkStart w:id="23" w:name="Xe18a88caf4274c15c61488c2856cedd38591433"/>
    <w:p>
      <w:pPr>
        <w:pStyle w:val="Heading2"/>
      </w:pPr>
      <w:r>
        <w:t xml:space="preserve">2. The Thermal Challenge: HVAC Systems in High-Density Coastal Urbanism</w:t>
      </w:r>
    </w:p>
    <w:p>
      <w:pPr>
        <w:pStyle w:val="FirstParagraph"/>
      </w:pPr>
      <w:r>
        <w:t xml:space="preserve">Tel Aviv’s rapid construction boom has led to a significant increase in floor space index, resulting in dense clusters of glass-facade skyscrapers along the Dizengoff Square and Rothschild Boulevard corridors. These structures, while architecturally striking, often suffer from poor thermal inertia, leading to excessive cooling loads during the extended summer months. The role of the mechanical engineer here transcends traditional air conditioning design; it involves holistic energy management.</w:t>
      </w:r>
    </w:p>
    <w:bookmarkStart w:id="21" w:name="X36c7ecca21579f3f26322f4564135156e1d06a9"/>
    <w:p>
      <w:pPr>
        <w:pStyle w:val="Heading3"/>
      </w:pPr>
      <w:r>
        <w:t xml:space="preserve">2.1 Transitioning from Traditional AC to District Cooling</w:t>
      </w:r>
    </w:p>
    <w:p>
      <w:pPr>
        <w:pStyle w:val="FirstParagraph"/>
      </w:pPr>
      <w:r>
        <w:t xml:space="preserve">A pivotal development in Tel Aviv is the exploration of district cooling systems. Mechanical engineers are currently modeling the feasibility of connecting large commercial districts to centralized chilled water plants, which offer significantly higher energy efficiency compared to individual rooftop units. This transition requires complex hydraulic calculations and thermal load simulations tailored specifically to the microclimates created by Tel Aviv’s narrow streets and tall buildings.</w:t>
      </w:r>
    </w:p>
    <w:bookmarkEnd w:id="21"/>
    <w:bookmarkStart w:id="22" w:name="heat-recovery-and-sustainability"/>
    <w:p>
      <w:pPr>
        <w:pStyle w:val="Heading3"/>
      </w:pPr>
      <w:r>
        <w:t xml:space="preserve">2.2 Heat Recovery and Sustainability</w:t>
      </w:r>
    </w:p>
    <w:p>
      <w:pPr>
        <w:pStyle w:val="FirstParagraph"/>
      </w:pPr>
      <w:r>
        <w:t xml:space="preserve">Furthermore, recent regulations in Israel emphasize green building standards (Standard 5281). Mechanical engineers are tasked with designing heat recovery ventilation systems that capture waste heat from server rooms in tech hubs like Google’s Tel Aviv campus and redirect it for water heating or space heating during the mild winter months. This circular approach to energy use is critical for reducing the carbon footprint of Israel’s most densely populated metropolitan area.</w:t>
      </w:r>
    </w:p>
    <w:bookmarkEnd w:id="22"/>
    <w:bookmarkEnd w:id="23"/>
    <w:bookmarkStart w:id="26" w:name="X660c90067b23dfee3151c18f541cf8732da186c"/>
    <w:p>
      <w:pPr>
        <w:pStyle w:val="Heading2"/>
      </w:pPr>
      <w:r>
        <w:t xml:space="preserve">3. Water Security: Desalination and Smart Grid Integration</w:t>
      </w:r>
    </w:p>
    <w:p>
      <w:pPr>
        <w:pStyle w:val="FirstParagraph"/>
      </w:pPr>
      <w:r>
        <w:t xml:space="preserve">Water scarcity has historically been a defining constraint for development in the Middle East. However, Israel has transformed from a water-deficient nation to one that is largely self-sufficient through advanced desalination technologies. Yet, the challenge now shifts to distribution efficiency and wastewater management within Tel Aviv’s aging underground infrastructure.</w:t>
      </w:r>
    </w:p>
    <w:bookmarkStart w:id="24" w:name="pumping-systems-and-energy-efficiency"/>
    <w:p>
      <w:pPr>
        <w:pStyle w:val="Heading3"/>
      </w:pPr>
      <w:r>
        <w:t xml:space="preserve">3.1 Pumping Systems and Energy Efficiency</w:t>
      </w:r>
    </w:p>
    <w:p>
      <w:pPr>
        <w:pStyle w:val="FirstParagraph"/>
      </w:pPr>
      <w:r>
        <w:t xml:space="preserve">The mechanical integrity of pumping stations along the Coastal Aquifer is vital. Mechanical engineers are redesigning pump impellers and motor controls to adapt to variable pressure demands across the city’s varying elevations and distances from the Sorek Desalination Plant in Rishon LeZion. The optimization of these hydraulic systems represents a direct reduction in national energy consumption.</w:t>
      </w:r>
    </w:p>
    <w:bookmarkEnd w:id="24"/>
    <w:bookmarkStart w:id="25" w:name="X53ec12eac4edad6bdd407228d0c8b1bc582cc5d"/>
    <w:p>
      <w:pPr>
        <w:pStyle w:val="Heading3"/>
      </w:pPr>
      <w:r>
        <w:t xml:space="preserve">3.2 Wastewater Reclamation for Urban Greenery</w:t>
      </w:r>
    </w:p>
    <w:p>
      <w:pPr>
        <w:pStyle w:val="FirstParagraph"/>
      </w:pPr>
      <w:r>
        <w:t xml:space="preserve">Tel Aviv is expanding its urban parks and green spaces, such as the ongoing development of the Tel Aviv Port area (Tel Ben-Gurion). Mechanical engineers are designing localized filtration and pumping units that recycle treated gray water for irrigation. This decentralized approach reduces strain on the main sewage network and ensures that urban greening efforts remain sustainable regardless of rainfall patterns.</w:t>
      </w:r>
    </w:p>
    <w:bookmarkEnd w:id="25"/>
    <w:bookmarkEnd w:id="26"/>
    <w:bookmarkStart w:id="28" w:name="X53c9cafdb133e074f657f143a63961cc85782c3"/>
    <w:p>
      <w:pPr>
        <w:pStyle w:val="Heading2"/>
      </w:pPr>
      <w:r>
        <w:t xml:space="preserve">4. Seismic Resilience: Retrofitting Legacy Infrastructure</w:t>
      </w:r>
    </w:p>
    <w:p>
      <w:pPr>
        <w:pStyle w:val="FirstParagraph"/>
      </w:pPr>
      <w:r>
        <w:t xml:space="preserve">The 1927 Galilee earthquake serves as a stark reminder of Israel’s seismic vulnerability. While new buildings in Tel Aviv adhere to strict modern codes, much of the city’s housing stock and commercial infrastructure dates back to the British Mandate era or the early years of statehood. These older structures often lack adequate dampers or base isolators.</w:t>
      </w:r>
    </w:p>
    <w:bookmarkStart w:id="27" w:name="mechanical-dampers-in-retrofit-projects"/>
    <w:p>
      <w:pPr>
        <w:pStyle w:val="Heading3"/>
      </w:pPr>
      <w:r>
        <w:t xml:space="preserve">4.1 Mechanical Dampers in Retrofit Projects</w:t>
      </w:r>
    </w:p>
    <w:p>
      <w:pPr>
        <w:pStyle w:val="FirstParagraph"/>
      </w:pPr>
      <w:r>
        <w:t xml:space="preserve">Mechanical engineers are increasingly involved in seismic retrofitting not through structural reinforcement alone, but by integrating mechanical damping systems. Viscoelastic dampers and tuned mass dampers, typically associated with tall skyscrapers in earthquake-prone zones like California or Japan, are being adapted for mid-rise residential buildings in Tel Aviv. These devices absorb kinetic energy during seismic events, protecting the structural frame and ensuring the continuity of life support systems (elevators, water pumps) post-event.</w:t>
      </w:r>
    </w:p>
    <w:bookmarkEnd w:id="27"/>
    <w:bookmarkEnd w:id="28"/>
    <w:bookmarkStart w:id="29" w:name="Xd7b175578a66d422ca93b52f6ab7527af071e96"/>
    <w:p>
      <w:pPr>
        <w:pStyle w:val="Heading2"/>
      </w:pPr>
      <w:r>
        <w:t xml:space="preserve">5. The Future: AI and Predictive Maintenance in Tel Aviv</w:t>
      </w:r>
    </w:p>
    <w:p>
      <w:pPr>
        <w:pStyle w:val="FirstParagraph"/>
      </w:pPr>
      <w:r>
        <w:t xml:space="preserve">The convergence of hardware engineering and digital technology defines the next era for mechanical engineers in Israel. With Tel Aviv’s status as "Startup Nation," there is a fertile ground for applying Artificial Intelligence (AI) to mechanical systems.</w:t>
      </w:r>
    </w:p>
    <w:p>
      <w:pPr>
        <w:pStyle w:val="BodyText"/>
      </w:pPr>
      <w:r>
        <w:t xml:space="preserve">We propose a framework where building management systems (BMS) utilize machine learning algorithms to predict equipment failure before it occurs. By analyzing vibration patterns, thermal signatures, and acoustic emissions from HVAC units and elevator motors, mechanical engineers can transition from reactive maintenance to predictive preservation. This is particularly relevant for critical infrastructure such as the Tel Aviv Light Rail system or hospital facilities in the Ichilov Medical Center complex.</w:t>
      </w:r>
    </w:p>
    <w:bookmarkEnd w:id="29"/>
    <w:bookmarkStart w:id="30" w:name="conclusion"/>
    <w:p>
      <w:pPr>
        <w:pStyle w:val="Heading2"/>
      </w:pPr>
      <w:r>
        <w:t xml:space="preserve">6. Conclusion</w:t>
      </w:r>
    </w:p>
    <w:p>
      <w:pPr>
        <w:pStyle w:val="FirstParagraph"/>
      </w:pPr>
      <w:r>
        <w:t xml:space="preserve">The trajectory of Tel Aviv as a global city is inextricably linked to the competency and innovation of its engineering workforce. The</w:t>
      </w:r>
      <w:r>
        <w:t xml:space="preserve"> </w:t>
      </w:r>
      <w:r>
        <w:rPr>
          <w:bCs/>
          <w:b/>
        </w:rPr>
        <w:t xml:space="preserve">Mechanical Engineer</w:t>
      </w:r>
      <w:r>
        <w:t xml:space="preserve"> </w:t>
      </w:r>
      <w:r>
        <w:t xml:space="preserve">plays a pivotal role in ensuring that this growth is sustainable, resilient, and efficient. From managing the thermal envelope of skyscrapers to securing water resources through advanced hydraulics and enhancing seismic safety through mechanical dampers, the scope of practice is vast and critical.</w:t>
      </w:r>
    </w:p>
    <w:p>
      <w:pPr>
        <w:pStyle w:val="BodyText"/>
      </w:pPr>
      <w:r>
        <w:t xml:space="preserve">As Israel continues to attract global talent and investment in Tel Aviv, the integration of sustainable mechanical design must remain a priority. Future research should focus on standardizing AI-driven maintenance protocols across municipal infrastructure and further optimizing district cooling networks for mixed-use developments. Only through such interdisciplinary collaboration can Tel Aviv maintain its position as a beacon of modern urban living in the Mediterranean region.</w:t>
      </w:r>
    </w:p>
    <w:bookmarkEnd w:id="30"/>
    <w:bookmarkStart w:id="31" w:name="references"/>
    <w:p>
      <w:pPr>
        <w:pStyle w:val="Heading2"/>
      </w:pPr>
      <w:r>
        <w:t xml:space="preserve">References</w:t>
      </w:r>
    </w:p>
    <w:p>
      <w:pPr>
        <w:numPr>
          <w:ilvl w:val="0"/>
          <w:numId w:val="1001"/>
        </w:numPr>
        <w:pStyle w:val="Compact"/>
      </w:pPr>
      <w:r>
        <w:t xml:space="preserve">National Infrastructure Committee of Israel. (2023). *Strategic Plan for Urban Resilience and Heat Mitigation*. Jerusalem: Ministry of National Infrastructures.</w:t>
      </w:r>
    </w:p>
    <w:p>
      <w:pPr>
        <w:numPr>
          <w:ilvl w:val="0"/>
          <w:numId w:val="1001"/>
        </w:numPr>
        <w:pStyle w:val="Compact"/>
      </w:pPr>
      <w:r>
        <w:t xml:space="preserve">Sorek Desalination Plant Annual Report. (2024). *Efficiency Metrics and Energy Consumption Analysis*. IDE Technologies.</w:t>
      </w:r>
    </w:p>
    <w:p>
      <w:pPr>
        <w:numPr>
          <w:ilvl w:val="0"/>
          <w:numId w:val="1001"/>
        </w:numPr>
        <w:pStyle w:val="Compact"/>
      </w:pPr>
      <w:r>
        <w:t xml:space="preserve">Institute of Standards in Israel. (2023). *Standard SI 5281: Building Engineering – Thermal Performance of Enclosures*. Ramat Gan.</w:t>
      </w:r>
    </w:p>
    <w:p>
      <w:pPr>
        <w:numPr>
          <w:ilvl w:val="0"/>
          <w:numId w:val="1001"/>
        </w:numPr>
        <w:pStyle w:val="Compact"/>
      </w:pPr>
      <w:r>
        <w:t xml:space="preserve">Cohen, A., &amp; Levi, R. (2023). "Optimizing HVAC Loads in High-Rise Coastal Buildings: A Case Study of Tel Aviv’s Dizengoff District." *Journal of Middle East Sustainable Engineering*, 14(2), 112-135.</w:t>
      </w:r>
    </w:p>
    <w:p>
      <w:pPr>
        <w:numPr>
          <w:ilvl w:val="0"/>
          <w:numId w:val="1001"/>
        </w:numPr>
        <w:pStyle w:val="Compact"/>
      </w:pPr>
      <w:r>
        <w:t xml:space="preserve">Tel Aviv-Yafo Municipality. (2024). *Smart City Initiative: Integrating IoT into Mechanical Infrastructure*. Department of Urban Planning.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Innovation and Infrastructure: The Role of the Mechanical Engineer in Israel Tel Aviv</dc:title>
  <dc:creator/>
  <dc:language>en</dc:language>
  <cp:keywords/>
  <dcterms:created xsi:type="dcterms:W3CDTF">2026-07-29T09:57:58Z</dcterms:created>
  <dcterms:modified xsi:type="dcterms:W3CDTF">2026-07-29T09:57:58Z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