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Kuwait</w:t>
      </w:r>
      <w:r>
        <w:t xml:space="preserve"> </w:t>
      </w:r>
      <w:r>
        <w:t xml:space="preserve">City:</w:t>
      </w:r>
      <w:r>
        <w:t xml:space="preserve"> </w:t>
      </w:r>
      <w:r>
        <w:t xml:space="preserve">Innovation,</w:t>
      </w:r>
      <w:r>
        <w:t xml:space="preserve"> </w:t>
      </w:r>
      <w:r>
        <w:t xml:space="preserve">Sustainability,</w:t>
      </w:r>
      <w:r>
        <w:t xml:space="preserve"> </w:t>
      </w:r>
      <w:r>
        <w:t xml:space="preserve">and</w:t>
      </w:r>
      <w:r>
        <w:t xml:space="preserve"> </w:t>
      </w:r>
      <w:r>
        <w:t xml:space="preserve">Urban</w:t>
      </w:r>
      <w:r>
        <w:t xml:space="preserve"> </w:t>
      </w:r>
      <w:r>
        <w:t xml:space="preserve">Development</w:t>
      </w:r>
    </w:p>
    <w:bookmarkStart w:id="29" w:name="X385d149b33f6623b435b53b5d73a80f2e0d54fb"/>
    <w:p>
      <w:pPr>
        <w:pStyle w:val="Heading1"/>
      </w:pPr>
      <w:r>
        <w:t xml:space="preserve">The Role of the Mechanical Engineer in Kuwait City:</w:t>
      </w:r>
      <w:r>
        <w:br/>
      </w:r>
      <w:r>
        <w:t xml:space="preserve">Innovation, Sustainability, and Urban Development</w:t>
      </w:r>
    </w:p>
    <w:p>
      <w:pPr>
        <w:pStyle w:val="FirstParagraph"/>
      </w:pPr>
      <w:r>
        <w:rPr>
          <w:bCs/>
          <w:b/>
        </w:rPr>
        <w:t xml:space="preserve">Conference Paper</w:t>
      </w:r>
      <w:r>
        <w:br/>
      </w:r>
      <w:r>
        <w:t xml:space="preserve">Kuwait International Engineering Summit 2024</w:t>
      </w:r>
      <w:r>
        <w:br/>
      </w:r>
      <w:r>
        <w:t xml:space="preserve">Kuwait City, State of Kuwait</w:t>
      </w:r>
    </w:p>
    <w:bookmarkStart w:id="20" w:name="abstract"/>
    <w:p>
      <w:pPr>
        <w:pStyle w:val="Heading3"/>
      </w:pPr>
      <w:r>
        <w:t xml:space="preserve">Abstract</w:t>
      </w:r>
    </w:p>
    <w:p>
      <w:pPr>
        <w:pStyle w:val="FirstParagraph"/>
      </w:pPr>
      <w:r>
        <w:t xml:space="preserve">The rapid urbanization and industrial expansion in Kuwait City necessitate a re-evaluation of the traditional roles within engineering disciplines. This paper examines the pivotal role of the Mechanical Engineer in shaping the infrastructure, energy systems, and sustainability initiatives of Kuwait City. As a central hub for economic activity in the Middle East, Kuwait City faces unique challenges related to extreme climate conditions, water scarcity, and energy efficiency. The mechanical engineer is positioned at the forefront of addressing these challenges through advanced HVAC design, renewable energy integration, and sustainable urban planning. This study highlights recent technological advancements applied in Kuwait City’s construction projects and analyzes their impact on long-term environmental sustainability.</w:t>
      </w:r>
    </w:p>
    <w:bookmarkEnd w:id="20"/>
    <w:bookmarkStart w:id="21" w:name="introduction"/>
    <w:p>
      <w:pPr>
        <w:pStyle w:val="Heading2"/>
      </w:pPr>
      <w:r>
        <w:t xml:space="preserve">1. Introduction</w:t>
      </w:r>
    </w:p>
    <w:p>
      <w:pPr>
        <w:pStyle w:val="FirstParagraph"/>
      </w:pPr>
      <w:r>
        <w:t xml:space="preserve">Kuwait City stands as the economic and cultural heart of the State of Kuwait. With its skyline dominated by modern skyscrapers, sprawling industrial zones, and critical infrastructure networks, the city represents a convergence of tradition and modernity. Central to this transformation is the discipline of mechanical engineering. The mechanical engineer plays a multifaceted role that extends beyond mere machinery design; they are architects of comfort, sustainability, and operational efficiency in one of the most demanding climatic environments on Earth.</w:t>
      </w:r>
    </w:p>
    <w:p>
      <w:pPr>
        <w:pStyle w:val="BodyText"/>
      </w:pPr>
      <w:r>
        <w:t xml:space="preserve">In recent years, the National Vision 2035 (Kuwait New) has placed significant emphasis on diversifying the economy and improving quality of life. This vision relies heavily on technical expertise to implement large-scale projects, from desalination plants to smart city infrastructures. Within this framework, the mechanical engineer in Kuwait City is not just a technician but a strategic problem-solver whose decisions impact the daily lives of millions of residents.</w:t>
      </w:r>
    </w:p>
    <w:bookmarkEnd w:id="21"/>
    <w:bookmarkStart w:id="22" w:name="Xd58a9f947b4914dded4bbd1d390ac57f5e81c87"/>
    <w:p>
      <w:pPr>
        <w:pStyle w:val="Heading2"/>
      </w:pPr>
      <w:r>
        <w:t xml:space="preserve">2. The Climatic Challenge: HVAC Systems and Thermal Comfort</w:t>
      </w:r>
    </w:p>
    <w:p>
      <w:pPr>
        <w:pStyle w:val="FirstParagraph"/>
      </w:pPr>
      <w:r>
        <w:t xml:space="preserve">The most immediate challenge facing mechanical engineers in Kuwait City is the extreme summer heat, where temperatures frequently exceed 50°C (122°F). In this context, Heating, Ventilation, and Air Conditioning (HVAC) systems are not merely conveniences but survival necessities for both indoor environments and public spaces. Mechanical engineers are tasked with designing systems that maximize energy efficiency while maintaining optimal thermal comfort.</w:t>
      </w:r>
    </w:p>
    <w:p>
      <w:pPr>
        <w:pStyle w:val="BodyText"/>
      </w:pPr>
      <w:r>
        <w:t xml:space="preserve">Traditional cooling methods often result in high energy consumption and significant carbon footprints. Modern mechanical engineering practices in Kuwait City have shifted towards Variable Refrigerant Flow (VRF) systems, chilled water plants with high-efficiency chillers, and smart building management systems (BMS). These technologies allow for real-time monitoring and adjustment of cooling loads based on occupancy and external weather conditions. For instance, the design of the Al Hamra Tower and other prominent landmarks in Kuwait City required mechanical engineers to innovate beyond standard codes, integrating passive cooling techniques with active mechanical systems to reduce overall energy demand.</w:t>
      </w:r>
    </w:p>
    <w:bookmarkEnd w:id="22"/>
    <w:bookmarkStart w:id="23" w:name="Xbe7396ae26484ae189f1329939538deafbbe113"/>
    <w:p>
      <w:pPr>
        <w:pStyle w:val="Heading2"/>
      </w:pPr>
      <w:r>
        <w:t xml:space="preserve">3. Water Scarcity and Desalination Technology</w:t>
      </w:r>
    </w:p>
    <w:p>
      <w:pPr>
        <w:pStyle w:val="FirstParagraph"/>
      </w:pPr>
      <w:r>
        <w:t xml:space="preserve">Kuwait is one of the water-scarcest nations in the world, making water security a national priority. The mechanical engineer is deeply involved in the design, operation, and maintenance of desalination facilities that supply the majority of Kuwait City’s potable water. Reverse Osmosis (RO) and Multi-Stage Flash (MSF) distillation are two primary technologies employed.</w:t>
      </w:r>
    </w:p>
    <w:p>
      <w:pPr>
        <w:pStyle w:val="BodyText"/>
      </w:pPr>
      <w:r>
        <w:t xml:space="preserve">The role of the mechanical engineer here involves optimizing pump systems, managing heat exchangers, and ensuring minimal energy usage during the desalination process. Recent upgrades in Kuwait City’s water infrastructure have seen a push towards membrane bioreactors and energy recovery devices, which significantly lower the specific energy consumption of desalinated water. By enhancing these mechanical processes, engineers contribute directly to national security and public health.</w:t>
      </w:r>
    </w:p>
    <w:bookmarkEnd w:id="23"/>
    <w:bookmarkStart w:id="24" w:name="Xd4b35d44cf6aeddefe87aa19450c1b27bbc0207"/>
    <w:p>
      <w:pPr>
        <w:pStyle w:val="Heading2"/>
      </w:pPr>
      <w:r>
        <w:t xml:space="preserve">4. Sustainability and Renewable Energy Integration</w:t>
      </w:r>
    </w:p>
    <w:p>
      <w:pPr>
        <w:pStyle w:val="FirstParagraph"/>
      </w:pPr>
      <w:r>
        <w:t xml:space="preserve">As global pressure mounts to reduce greenhouse gas emissions, Kuwait City is beginning to integrate renewable energy sources into its mechanical systems. Solar power, in particular, holds immense potential due to the region’s high solar irradiance. Mechanical engineers are increasingly collaborating with electrical engineers to design hybrid systems that incorporate photovoltaic panels into building facades and rooftop installations.</w:t>
      </w:r>
    </w:p>
    <w:p>
      <w:pPr>
        <w:pStyle w:val="BodyText"/>
      </w:pPr>
      <w:r>
        <w:t xml:space="preserve">Furthermore, waste-to-energy projects are being explored as part of Kuwait City’s waste management strategy. Mechanical engineers design the incineration plants and thermal conversion systems that turn municipal solid waste into electricity and heat. This dual approach addresses two critical urban issues: energy generation and landfill reduction. The integration of these sustainable mechanical systems aligns with Kuwait’s broader environmental goals and positions Kuwait City as a leader in sustainable urban development within the Gulf Cooperation Council (GCC) region.</w:t>
      </w:r>
    </w:p>
    <w:bookmarkEnd w:id="24"/>
    <w:bookmarkStart w:id="25" w:name="industrial-automation-and-manufacturing"/>
    <w:p>
      <w:pPr>
        <w:pStyle w:val="Heading2"/>
      </w:pPr>
      <w:r>
        <w:t xml:space="preserve">5. Industrial Automation and Manufacturing</w:t>
      </w:r>
    </w:p>
    <w:p>
      <w:pPr>
        <w:pStyle w:val="FirstParagraph"/>
      </w:pPr>
      <w:r>
        <w:t xml:space="preserve">Beyond construction, the industrial sector in Kuwait City is undergoing a transformation driven by automation and Industry 4.0 principles. Mechanical engineers are essential in designing robotic arms, automated assembly lines, and predictive maintenance systems for petrochemical plants located on the outskirts of the city. The efficiency of these mechanical systems directly correlates to productivity and safety in high-risk environments.</w:t>
      </w:r>
    </w:p>
    <w:p>
      <w:pPr>
        <w:pStyle w:val="BodyText"/>
      </w:pPr>
      <w:r>
        <w:t xml:space="preserve">In Kuwait City’s manufacturing hubs, mechanical engineers focus on reducing downtime through condition-based monitoring. By utilizing sensors and data analytics, they can predict equipment failures before they occur, ensuring continuous operation of critical industrial machinery. This proactive approach not only saves costs but also enhances the reliability of supply chains that support both local industries and international exports.</w:t>
      </w:r>
    </w:p>
    <w:bookmarkEnd w:id="25"/>
    <w:bookmarkStart w:id="26" w:name="challenges-and-future-directions"/>
    <w:p>
      <w:pPr>
        <w:pStyle w:val="Heading2"/>
      </w:pPr>
      <w:r>
        <w:t xml:space="preserve">6. Challenges and Future Directions</w:t>
      </w:r>
    </w:p>
    <w:p>
      <w:pPr>
        <w:pStyle w:val="FirstParagraph"/>
      </w:pPr>
      <w:r>
        <w:t xml:space="preserve">Despite significant progress, mechanical engineers in Kuwait City face several challenges. These include the need for specialized training in emerging technologies, regulatory hurdles in adopting new materials, and the initial capital investment required for green technologies. Additionally, there is a growing need for interdisciplinary collaboration between mechanical engineers and urban planners to ensure that infrastructure development keeps pace with population growth.</w:t>
      </w:r>
    </w:p>
    <w:p>
      <w:pPr>
        <w:pStyle w:val="BodyText"/>
      </w:pPr>
      <w:r>
        <w:t xml:space="preserve">Looking ahead, the role of the mechanical engineer will expand to include smart city integration. The Internet of Things (IoT) will play a crucial role in connecting various mechanical systems across Kuwait City, from traffic management systems that optimize fuel consumption to intelligent water distribution networks that detect leaks in real-time. Mechanical engineers must adapt by acquiring skills in data science and software integration alongside their traditional thermodynamic and fluid mechanics expertise.</w:t>
      </w:r>
    </w:p>
    <w:bookmarkEnd w:id="26"/>
    <w:bookmarkStart w:id="28" w:name="conclusion"/>
    <w:p>
      <w:pPr>
        <w:pStyle w:val="Heading2"/>
      </w:pPr>
      <w:r>
        <w:t xml:space="preserve">7. Conclusion</w:t>
      </w:r>
    </w:p>
    <w:p>
      <w:pPr>
        <w:pStyle w:val="FirstParagraph"/>
      </w:pPr>
      <w:r>
        <w:t xml:space="preserve">The mechanical engineer is an indispensable asset to the development and sustainability of Kuwait City. From ensuring thermal comfort in extreme climates to securing water resources through advanced desalination, and driving industrial innovation through automation, their contributions are far-reaching. As Kuwait City continues to evolve under its national vision, the mechanical engineer will remain at the forefront of technological innovation.</w:t>
      </w:r>
    </w:p>
    <w:p>
      <w:pPr>
        <w:pStyle w:val="BodyText"/>
      </w:pPr>
      <w:r>
        <w:t xml:space="preserve">The future of Kuwait City depends on the ability of its engineering community to embrace sustainability and efficiency. By continuing to innovate in HVAC design, renewable energy integration, and industrial automation, mechanical engineers will help build a resilient and prosperous urban environment. This conference paper underscores the critical importance of investing in mechanical engineering education and infrastructure in Kuwait City to meet the demands of a rapidly changing world.</w:t>
      </w:r>
    </w:p>
    <w:bookmarkStart w:id="27" w:name="references"/>
    <w:p>
      <w:pPr>
        <w:pStyle w:val="Heading3"/>
      </w:pPr>
      <w:r>
        <w:t xml:space="preserve">References</w:t>
      </w:r>
    </w:p>
    <w:p>
      <w:pPr>
        <w:numPr>
          <w:ilvl w:val="0"/>
          <w:numId w:val="1001"/>
        </w:numPr>
        <w:pStyle w:val="Compact"/>
      </w:pPr>
      <w:r>
        <w:t xml:space="preserve">Kuwait Vision 2035: New Kuwait. Ministry of Planning, State of Kuwait.</w:t>
      </w:r>
    </w:p>
    <w:p>
      <w:pPr>
        <w:numPr>
          <w:ilvl w:val="0"/>
          <w:numId w:val="1001"/>
        </w:numPr>
        <w:pStyle w:val="Compact"/>
      </w:pPr>
      <w:r>
        <w:t xml:space="preserve">Ahmed, M., &amp; Al-Mutairi, K. (2022). "Energy Efficiency in High-Rise Buildings in Kuwait City." *Journal of Sustainable Engineering*, 15(3), 45-60.</w:t>
      </w:r>
    </w:p>
    <w:p>
      <w:pPr>
        <w:numPr>
          <w:ilvl w:val="0"/>
          <w:numId w:val="1001"/>
        </w:numPr>
        <w:pStyle w:val="Compact"/>
      </w:pPr>
      <w:r>
        <w:t xml:space="preserve">Bahbahani Group. (2023). "Desalination Technologies: Current Status and Future Prospects." *Kuwait Engineering Review*.</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Kuwait City: Innovation, Sustainability, and Urban Development</dc:title>
  <dc:creator/>
  <dc:language>en</dc:language>
  <cp:keywords/>
  <dcterms:created xsi:type="dcterms:W3CDTF">2026-07-29T15:51:37Z</dcterms:created>
  <dcterms:modified xsi:type="dcterms:W3CDTF">2026-07-29T15:51:37Z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