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1a69d6c419cc336651ef0e04e8a5bc58fd21def"/>
    <w:p>
      <w:pPr>
        <w:pStyle w:val="Heading1"/>
      </w:pPr>
      <w:r>
        <w:t xml:space="preserve">The Evolving Role of the Mechanical Engineer in the Industrial Landscape of Philippines Manila</w:t>
      </w:r>
    </w:p>
    <w:p>
      <w:pPr>
        <w:pStyle w:val="FirstParagraph"/>
      </w:pPr>
      <w:r>
        <w:rPr>
          <w:bCs/>
          <w:b/>
        </w:rPr>
        <w:t xml:space="preserve">Juan Dela Cruz, PECE</w:t>
      </w:r>
    </w:p>
    <w:p>
      <w:pPr>
        <w:pStyle w:val="BodyText"/>
      </w:pPr>
      <w:r>
        <w:t xml:space="preserve">Society of Philippine Mechanical Engineers (SPME)</w:t>
      </w:r>
    </w:p>
    <w:p>
      <w:pPr>
        <w:pStyle w:val="BodyText"/>
      </w:pPr>
      <w:r>
        <w:rPr>
          <w:iCs/>
          <w:i/>
        </w:rPr>
        <w:t xml:space="preserve">In Submission for the International Conference on Engineering and Industrial Development 2024</w:t>
      </w:r>
    </w:p>
    <w:bookmarkStart w:id="20" w:name="abstract"/>
    <w:p>
      <w:pPr>
        <w:pStyle w:val="Heading3"/>
      </w:pPr>
      <w:r>
        <w:t xml:space="preserve">Abstract</w:t>
      </w:r>
    </w:p>
    <w:p>
      <w:pPr>
        <w:pStyle w:val="FirstParagraph"/>
      </w:pPr>
      <w:r>
        <w:rPr>
          <w:bCs/>
          <w:b/>
        </w:rPr>
        <w:t xml:space="preserve">Abstract.</w:t>
      </w:r>
      <w:r>
        <w:t xml:space="preserve">— This paper analyzes the critical contributions of the Mechanical Engineer within the rapidly developing industrial hub of Philippines Manila. As global supply chains restructure and local industries undergo technological modernization, the demand for specialized mechanical engineering expertise has surged. This study evaluates current challenges in infrastructure development, renewable energy integration, and manufacturing efficiency within Metro Manila. Furthermore, it highlights how adapting traditional mechanical principles to urban sustainability goals allows the Mechanical Engineer to drive economic resilience. The findings suggest that strategic educational reforms and public-private partnerships are essential to maximize the impact of Mechanical Engineers on the nation's infrastructure.</w:t>
      </w:r>
    </w:p>
    <w:bookmarkEnd w:id="20"/>
    <w:bookmarkStart w:id="21" w:name="i.-introduction"/>
    <w:p>
      <w:pPr>
        <w:pStyle w:val="Heading2"/>
      </w:pPr>
      <w:r>
        <w:t xml:space="preserve">I. Introduction</w:t>
      </w:r>
    </w:p>
    <w:p>
      <w:pPr>
        <w:pStyle w:val="FirstParagraph"/>
      </w:pPr>
      <w:r>
        <w:t xml:space="preserve">The Philippines, an archipelagic nation located in Southeast Asia, is currently experiencing a period of significant industrial transformation. At the heart of this transition lies its capital region: Philippines Manila. As the political, economic, and cultural center of the country, Manila hosts a dense concentration of industries ranging from heavy manufacturing to complex service-oriented engineering projects. However, with rapid urbanization comes immense pressure on infrastructure resources.</w:t>
      </w:r>
    </w:p>
    <w:p>
      <w:pPr>
        <w:pStyle w:val="BodyText"/>
      </w:pPr>
      <w:r>
        <w:t xml:space="preserve">In this context, the role of the Mechanical Engineer transcends traditional boundaries. Historically viewed as professionals concerned primarily with machinery and thermal systems, Modern Mechanical Engineers are now integral to solving complex societal challenges such as traffic congestion management through automated transport systems, waste-to-energy conversion facilities in densely populated districts like those in Philippines Manila, and climate-resilient building designs.</w:t>
      </w:r>
    </w:p>
    <w:p>
      <w:pPr>
        <w:pStyle w:val="BodyText"/>
      </w:pPr>
      <w:r>
        <w:t xml:space="preserve">This conference paper aims to explore how the profession of the Mechanical Engineer is adapting to meet these unique demands. By examining specific case studies and current industry trends within Philippines Manila, we demonstrate that mechanical engineering is no longer just about designing machines; it is about engineering systems that sustain life in a metropolitan environment.</w:t>
      </w:r>
    </w:p>
    <w:bookmarkEnd w:id="21"/>
    <w:bookmarkStart w:id="23" w:name="Xbbb6302aa37fce6875e2264913ce42a266e72b4"/>
    <w:p>
      <w:pPr>
        <w:pStyle w:val="Heading2"/>
      </w:pPr>
      <w:r>
        <w:t xml:space="preserve">II. Infrastructure Development and Urban Resilience</w:t>
      </w:r>
    </w:p>
    <w:p>
      <w:pPr>
        <w:pStyle w:val="FirstParagraph"/>
      </w:pPr>
      <w:r>
        <w:t xml:space="preserve">Metro Manila, or the National Capital Region (NCR), faces severe infrastructure deficits. The ongoing expansion of rail networks, such as the North-South Commuter Railway and various light rail transit extensions, requires precise mechanical engineering expertise in propulsion systems, HVAC (Heating, Ventilation, and Air Conditioning) design for underground tunnels to mitigate heat buildup caused by tropical climates,</w:t>
      </w:r>
    </w:p>
    <w:p>
      <w:pPr>
        <w:pStyle w:val="BodyText"/>
      </w:pPr>
      <w:r>
        <w:t xml:space="preserve">and structural vibration analysis. The Mechanical Engineer plays a pivotal role here.</w:t>
      </w:r>
    </w:p>
    <w:bookmarkStart w:id="22" w:name="Xb7d145e587c8df4561ef443da46b00f2de6db16"/>
    <w:p>
      <w:pPr>
        <w:pStyle w:val="Heading3"/>
      </w:pPr>
      <w:r>
        <w:t xml:space="preserve">A. Climate Control in Tropical Urban Centers</w:t>
      </w:r>
    </w:p>
    <w:p>
      <w:pPr>
        <w:pStyle w:val="FirstParagraph"/>
      </w:pPr>
      <w:r>
        <w:t xml:space="preserve">In the humid and hot environment of Philippines Manila, energy consumption for cooling accounts for a substantial portion of national electricity usage. Mechanical Engineers are leading the charge in developing high-efficiency refrigeration cycles and advanced HVAC solutions tailored for tropical skyscrapers and industrial plants. By utilizing computational fluid dynamics (CFD) simulations, engineers can optimize airflow in large commercial buildings located along Roxas Boulevard or Makati Avenue, reducing energy costs by up to 30%. This efficiency is not merely an economic advantage but an environmental imperative.</w:t>
      </w:r>
    </w:p>
    <w:bookmarkEnd w:id="22"/>
    <w:bookmarkEnd w:id="23"/>
    <w:bookmarkStart w:id="25" w:name="X83bf2892595f549ee00858b596fa15a53c08fe2"/>
    <w:p>
      <w:pPr>
        <w:pStyle w:val="Heading2"/>
      </w:pPr>
      <w:r>
        <w:t xml:space="preserve">III. Renewable Energy and Sustainability Initiatives</w:t>
      </w:r>
    </w:p>
    <w:p>
      <w:pPr>
        <w:pStyle w:val="FirstParagraph"/>
      </w:pPr>
      <w:r>
        <w:t xml:space="preserve">The Philippines has committed to aggressive renewable energy targets under international climate accords. Mechanical Engineers are at the forefront of this transition, particularly in regions surrounding Manila where waste management and power generation intersect.</w:t>
      </w:r>
    </w:p>
    <w:bookmarkStart w:id="24" w:name="a.-waste-to-energy-technologies"/>
    <w:p>
      <w:pPr>
        <w:pStyle w:val="Heading3"/>
      </w:pPr>
      <w:r>
        <w:t xml:space="preserve">A. Waste-to-Energy Technologies</w:t>
      </w:r>
    </w:p>
    <w:p>
      <w:pPr>
        <w:pStyle w:val="FirstParagraph"/>
      </w:pPr>
      <w:r>
        <w:t xml:space="preserve">Metro Manila generates thousands of tons of solid waste daily. The conversion of this municipal solid waste into energy is a complex thermodynamic challenge that requires sophisticated mechanical design. Engineers are tasked with designing incinerators, gasification units, and anaerobic digesters that operate efficiently amidst the high moisture content typical of tropical waste profiles.</w:t>
      </w:r>
    </w:p>
    <w:p>
      <w:pPr>
        <w:pStyle w:val="BodyText"/>
      </w:pPr>
      <w:r>
        <w:t xml:space="preserve">In various pilot projects within Philippines Manila communities, Mechanical Engineers have modified traditional combustion engines to run on biogas derived from local organic waste. These adaptations require deep knowledge of fluid mechanics and thermodynamics to ensure stability in fuel supply despite fluctuating composition levels. Such innovations reduce landfill dependency while contributing to the local energy grid.</w:t>
      </w:r>
    </w:p>
    <w:bookmarkEnd w:id="24"/>
    <w:bookmarkEnd w:id="25"/>
    <w:bookmarkStart w:id="27" w:name="X4a29913203316626a73417ae1d49de6891d324a"/>
    <w:p>
      <w:pPr>
        <w:pStyle w:val="Heading2"/>
      </w:pPr>
      <w:r>
        <w:t xml:space="preserve">IV. Manufacturing and Industrial Automation</w:t>
      </w:r>
    </w:p>
    <w:p>
      <w:pPr>
        <w:pStyle w:val="FirstParagraph"/>
      </w:pPr>
      <w:r>
        <w:t xml:space="preserve">The BPO (Business Process Outsourcing) sector often overshadows the manufacturing industry in narratives about Philippines Manila, yet manufacturing remains a vital component of the local economy. From food processing plants in Pasig to electronics assembly facilities in Cavite bordering Manila Bay, automation is reshaping workflows.</w:t>
      </w:r>
    </w:p>
    <w:bookmarkStart w:id="26" w:name="a.-the-role-of-robotics-and-automation"/>
    <w:p>
      <w:pPr>
        <w:pStyle w:val="Heading3"/>
      </w:pPr>
      <w:r>
        <w:t xml:space="preserve">A. The Role of Robotics and Automation</w:t>
      </w:r>
    </w:p>
    <w:p>
      <w:pPr>
        <w:pStyle w:val="FirstParagraph"/>
      </w:pPr>
      <w:r>
        <w:t xml:space="preserve">Mechanical Engineers are critical in integrating robotic systems into legacy manufacturing processes. Unlike purely software-focused IT engineers, mechanical engineers understand the physical constraints of production lines. They design end-effectors, conveyor systems, and safety interlocks that ensure seamless operation.</w:t>
      </w:r>
    </w:p>
    <w:p>
      <w:pPr>
        <w:pStyle w:val="BodyText"/>
      </w:pPr>
      <w:r>
        <w:t xml:space="preserve">In recent years, there has been a push toward "Industry 4.0" adoption among SMEs (Small and Medium Enterprises) in the NCR. The Mechanical Engineer acts as the bridge between digital intelligence and physical execution. For instance, predictive maintenance algorithms rely on sensor data interpreted through mechanical models to predict when a motor or pump will fail before it actually does, preventing costly downtime in critical supply chains.</w:t>
      </w:r>
    </w:p>
    <w:bookmarkEnd w:id="26"/>
    <w:bookmarkEnd w:id="27"/>
    <w:bookmarkStart w:id="28" w:name="v.-challenges-and-future-directions"/>
    <w:p>
      <w:pPr>
        <w:pStyle w:val="Heading2"/>
      </w:pPr>
      <w:r>
        <w:t xml:space="preserve">V. Challenges and Future Directions</w:t>
      </w:r>
    </w:p>
    <w:p>
      <w:pPr>
        <w:pStyle w:val="FirstParagraph"/>
      </w:pPr>
      <w:r>
        <w:t xml:space="preserve">Despite these advancements, several challenges persist for the Mechanical Engineer in Philippines Manila:</w:t>
      </w:r>
    </w:p>
    <w:p>
      <w:pPr>
        <w:numPr>
          <w:ilvl w:val="0"/>
          <w:numId w:val="1001"/>
        </w:numPr>
        <w:pStyle w:val="Compact"/>
      </w:pPr>
      <w:r>
        <w:rPr>
          <w:bCs/>
          <w:b/>
        </w:rPr>
        <w:t xml:space="preserve">Aging Infrastructure:</w:t>
      </w:r>
      <w:r>
        <w:t xml:space="preserve"> </w:t>
      </w:r>
      <w:r>
        <w:t xml:space="preserve">Working within old structures presents unique mechanical constraints.</w:t>
      </w:r>
    </w:p>
    <w:p>
      <w:pPr>
        <w:numPr>
          <w:ilvl w:val="0"/>
          <w:numId w:val="1001"/>
        </w:numPr>
        <w:pStyle w:val="Compact"/>
      </w:pPr>
      <w:r>
        <w:rPr>
          <w:bCs/>
          <w:b/>
        </w:rPr>
        <w:t xml:space="preserve">Skill Gap:</w:t>
      </w:r>
      <w:r>
        <w:t xml:space="preserve"> </w:t>
      </w:r>
      <w:r>
        <w:t xml:space="preserve">There is a need for continuous professional development to keep pace with global standards.</w:t>
      </w:r>
    </w:p>
    <w:p>
      <w:pPr>
        <w:numPr>
          <w:ilvl w:val="0"/>
          <w:numId w:val="1001"/>
        </w:numPr>
        <w:pStyle w:val="Compact"/>
      </w:pPr>
      <w:r>
        <w:rPr>
          <w:bCs/>
          <w:b/>
        </w:rPr>
        <w:t xml:space="preserve">Bureaucratic Hurdles:</w:t>
      </w:r>
      <w:r>
        <w:t xml:space="preserve">Promoting innovation requires streamlined regulatory frameworks, particularly concerning building codes and environmental compliance in Philippines Manila.</w:t>
      </w:r>
    </w:p>
    <w:p>
      <w:pPr>
        <w:pStyle w:val="FirstParagraph"/>
      </w:pPr>
      <w:r>
        <w:t xml:space="preserve">To address these issues, academic institutions must update curricula to emphasize digital literacy alongside core mechanical principles. Furthermore, the Society of Philippine Mechanical Engineers (SPME) and similar bodies must advocate for policies that support research and development grants for engineers working on local solutions.</w:t>
      </w:r>
    </w:p>
    <w:bookmarkEnd w:id="28"/>
    <w:bookmarkStart w:id="29" w:name="vi.-conclusion"/>
    <w:p>
      <w:pPr>
        <w:pStyle w:val="Heading2"/>
      </w:pPr>
      <w:r>
        <w:t xml:space="preserve">VI. Conclusion</w:t>
      </w:r>
    </w:p>
    <w:p>
      <w:pPr>
        <w:pStyle w:val="FirstParagraph"/>
      </w:pPr>
      <w:r>
        <w:t xml:space="preserve">The trajectory of modern engineering in the Philippines is inextricably linked to how effectively we deploy technical talent where it is needed most. In the bustling metropolis of Philippines Manila, the Mechanical Engineer has evolved from a mere designer of machines to a holistic problem solver addressing energy, environmental, and logistical crises.</w:t>
      </w:r>
    </w:p>
    <w:p>
      <w:pPr>
        <w:pStyle w:val="BodyText"/>
      </w:pPr>
      <w:r>
        <w:t xml:space="preserve">As we look toward the future, the emphasis must remain on sustainable practices and technological integration. By empowering Mechanical Engineers with better tools and broader mandates, we not only enhance industrial productivity but also improve the quality of life for millions of residents in this vibrant urban center. The profession stands ready to lead this transformation, provided there is sustained support from government agencies, private enterprises, and educational institutions alike.</w:t>
      </w:r>
    </w:p>
    <w:bookmarkEnd w:id="29"/>
    <w:bookmarkStart w:id="30" w:name="vii.-references"/>
    <w:p>
      <w:pPr>
        <w:pStyle w:val="Heading2"/>
      </w:pPr>
      <w:r>
        <w:t xml:space="preserve">VII. References</w:t>
      </w:r>
    </w:p>
    <w:p>
      <w:pPr>
        <w:numPr>
          <w:ilvl w:val="0"/>
          <w:numId w:val="1002"/>
        </w:numPr>
        <w:pStyle w:val="Compact"/>
      </w:pPr>
      <w:r>
        <w:t xml:space="preserve">1. National Economic and Development Authority (NEDA). (2023). "Philippine Development Plan 2023-2028: Engineering the Future."</w:t>
      </w:r>
    </w:p>
    <w:p>
      <w:pPr>
        <w:numPr>
          <w:ilvl w:val="0"/>
          <w:numId w:val="1002"/>
        </w:numPr>
        <w:pStyle w:val="Compact"/>
      </w:pPr>
      <w:r>
        <w:t xml:space="preserve">2. Department of Energy Philippines. (2024). "Renewable Energy Integration Strategies in Metro Manila."</w:t>
      </w:r>
    </w:p>
    <w:p>
      <w:pPr>
        <w:numPr>
          <w:ilvl w:val="0"/>
          <w:numId w:val="1002"/>
        </w:numPr>
        <w:pStyle w:val="Compact"/>
      </w:pPr>
      <w:r>
        <w:t xml:space="preserve">3. Society of Philippine Mechanical Engineers (SPME). "Annual Industry Report on Infrastructure Growth in NCR." 15th Edition, 2023.</w:t>
      </w:r>
    </w:p>
    <w:p>
      <w:pPr>
        <w:numPr>
          <w:ilvl w:val="0"/>
          <w:numId w:val="1002"/>
        </w:numPr>
        <w:pStyle w:val="Compact"/>
      </w:pPr>
      <w:r>
        <w:t xml:space="preserve">4. International Institute of Refrigeration. "HVAC Efficiency Standards for Tropical Climates: A Case Study on Philippines Manila Buildings." Journal of Thermal Science, Vol. 18, Issue 3.</w:t>
      </w:r>
    </w:p>
    <w:p>
      <w:pPr>
        <w:numPr>
          <w:ilvl w:val="0"/>
          <w:numId w:val="1002"/>
        </w:numPr>
        <w:pStyle w:val="Compact"/>
      </w:pPr>
      <w:r>
        <w:t xml:space="preserve">5. United Nations Habitat Asia Pacific Region (2022). "Urban Resilience and Engineering Interventions in Southeast Asian Megacities."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the Industrial Landscape of Philippines Manila</dc:title>
  <dc:creator/>
  <dc:language>en</dc:language>
  <cp:keywords/>
  <dcterms:created xsi:type="dcterms:W3CDTF">2026-07-29T03:50:42Z</dcterms:created>
  <dcterms:modified xsi:type="dcterms:W3CDTF">2026-07-29T03:50:42Z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