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Innovation</w:t>
      </w:r>
      <w:r>
        <w:t xml:space="preserve"> </w:t>
      </w:r>
      <w:r>
        <w:t xml:space="preserve">in</w:t>
      </w:r>
      <w:r>
        <w:t xml:space="preserve"> </w:t>
      </w:r>
      <w:r>
        <w:t xml:space="preserve">Mechanical</w:t>
      </w:r>
      <w:r>
        <w:t xml:space="preserve"> </w:t>
      </w:r>
      <w:r>
        <w:t xml:space="preserve">Engineering:</w:t>
      </w:r>
      <w:r>
        <w:t xml:space="preserve"> </w:t>
      </w:r>
      <w:r>
        <w:t xml:space="preserve">Strategic</w:t>
      </w:r>
      <w:r>
        <w:t xml:space="preserve"> </w:t>
      </w:r>
      <w:r>
        <w:t xml:space="preserve">Perspectives</w:t>
      </w:r>
      <w:r>
        <w:t xml:space="preserve"> </w:t>
      </w:r>
      <w:r>
        <w:t xml:space="preserve">for</w:t>
      </w:r>
      <w:r>
        <w:t xml:space="preserve"> </w:t>
      </w:r>
      <w:r>
        <w:t xml:space="preserve">Spain</w:t>
      </w:r>
      <w:r>
        <w:t xml:space="preserve"> </w:t>
      </w:r>
      <w:r>
        <w:t xml:space="preserve">Madrid</w:t>
      </w:r>
    </w:p>
    <w:bookmarkStart w:id="28" w:name="Xa3c4f1dedbeb65028374f1a9d2dee431c2b0464"/>
    <w:p>
      <w:pPr>
        <w:pStyle w:val="Heading1"/>
      </w:pPr>
      <w:r>
        <w:t xml:space="preserve">Bridging Tradition and Innovation: The Evolving Role of the Mechanical Engineer in Spain Madrid</w:t>
      </w:r>
    </w:p>
    <w:p>
      <w:pPr>
        <w:pStyle w:val="FirstParagraph"/>
      </w:pPr>
      <w:r>
        <w:rPr>
          <w:bCs/>
          <w:b/>
        </w:rPr>
        <w:t xml:space="preserve">Javier M. Ruiz</w:t>
      </w:r>
    </w:p>
    <w:p>
      <w:pPr>
        <w:pStyle w:val="BodyText"/>
      </w:pPr>
      <w:r>
        <w:t xml:space="preserve">Degree in Industrial Engineering, University Carlos III of Madrid</w:t>
      </w:r>
      <w:r>
        <w:br/>
      </w:r>
      <w:r>
        <w:t xml:space="preserve">Member, Spanish Association of Mechanical Engineers (AEME)</w:t>
      </w:r>
    </w:p>
    <w:bookmarkStart w:id="20" w:name="abstract"/>
    <w:p>
      <w:pPr>
        <w:pStyle w:val="Heading3"/>
      </w:pPr>
      <w:r>
        <w:t xml:space="preserve">Abstract</w:t>
      </w:r>
    </w:p>
    <w:p>
      <w:pPr>
        <w:pStyle w:val="FirstParagraph"/>
      </w:pPr>
      <w:r>
        <w:t xml:space="preserve">This paper explores the critical transformation occurring within the mechanical engineering sector in Spain Madrid, analyzing how modern Mechanical Engineer professionals are adapting to technological disruptions while maintaining regional industrial strengths. As Spain Madrid emerges as a pivotal hub for advanced manufacturing and sustainable energy projects in Southern Europe, this study examines specific case studies involving automation, circular economy principles, and digital twin technologies. The findings suggest that the contemporary Mechanical Engineer must possess interdisciplinary skills spanning data science, thermodynamics, and strategic management to meet the unique economic demands of Spain Madrid. This document serves as a comprehensive overview for stakeholders looking to understand the current landscape of mechanical engineering in this dynamic Spanish capital.</w:t>
      </w:r>
    </w:p>
    <w:bookmarkEnd w:id="20"/>
    <w:p>
      <w:r>
        <w:pict>
          <v:rect style="width:0;height:1.5pt" o:hralign="center" o:hrstd="t" o:hr="t"/>
        </w:pict>
      </w:r>
    </w:p>
    <w:bookmarkStart w:id="21" w:name="introduction"/>
    <w:p>
      <w:pPr>
        <w:pStyle w:val="Heading3"/>
      </w:pPr>
      <w:r>
        <w:t xml:space="preserve">1. Introduction</w:t>
      </w:r>
    </w:p>
    <w:p>
      <w:pPr>
        <w:pStyle w:val="FirstParagraph"/>
      </w:pPr>
      <w:r>
        <w:t xml:space="preserve">The industrial landscape of Spain is undergoing a profound metamorphosis, driven by global sustainability mandates and the rapid advancement of Industry 4.0 technologies. At the heart of this transformation lies Spain Madrid, a city that has historically served as the economic engine of the Iberian Peninsula. Today, it stands not merely as an administrative center but as a thriving ecosystem for high-tech manufacturing and engineering consultancy. Within this context, the role of the Mechanical Engineer has expanded significantly beyond traditional design and maintenance tasks. This paper aims to delineate these changes, offering insights into how a Mechanical Engineer operates within the specific regulatory, cultural, and technological environment of Spain Madrid.</w:t>
      </w:r>
    </w:p>
    <w:p>
      <w:pPr>
        <w:pStyle w:val="BodyText"/>
      </w:pPr>
      <w:r>
        <w:t xml:space="preserve">In previous decades, mechanical engineering in Spain was predominantly associated with heavy industry sectors such as automotive assembly and steel production. However, the modern Mechanical Engineer in Spain Madrid is increasingly focused on digitalization, renewable energy integration, and smart mobility solutions. This shift represents a strategic pivot for the region's economy, positioning it to compete with other major European tech hubs.</w:t>
      </w:r>
    </w:p>
    <w:bookmarkEnd w:id="21"/>
    <w:bookmarkStart w:id="22" w:name="X1b8ef95ad71ab4b83b7723caec921c8061fc0ee"/>
    <w:p>
      <w:pPr>
        <w:pStyle w:val="Heading3"/>
      </w:pPr>
      <w:r>
        <w:t xml:space="preserve">2. The Modern Profile of the Mechanical Engineer</w:t>
      </w:r>
    </w:p>
    <w:p>
      <w:pPr>
        <w:pStyle w:val="FirstParagraph"/>
      </w:pPr>
      <w:r>
        <w:t xml:space="preserve">The definition of a Mechanical Engineer has evolved from a specialist in static structures and moving parts to an integrator of complex systems. In Spain Madrid, this evolution is accelerated by the presence of leading universities such as the Technical University of Madrid (UPM) and international research institutes. The modern professional must be proficient in computational fluid dynamics (CFD), finite element analysis (FEA), and machine learning algorithms.</w:t>
      </w:r>
    </w:p>
    <w:p>
      <w:pPr>
        <w:pStyle w:val="BodyText"/>
      </w:pPr>
      <w:r>
        <w:t xml:space="preserve">Furthermore, soft skills have become paramount. A Mechanical Engineer working in Spain Madrid must navigate multicultural teams, often collaborating with international partners from across the European Union. Communication skills, adaptability, and project management capabilities are now as critical as technical proficiency in materials science or thermodynamics. This holistic approach ensures that engineering solutions are not only technically viable but also economically sustainable and socially responsible.</w:t>
      </w:r>
    </w:p>
    <w:bookmarkEnd w:id="22"/>
    <w:bookmarkStart w:id="23" w:name="X145095daa7d43975f122a58f832afe145ad4648"/>
    <w:p>
      <w:pPr>
        <w:pStyle w:val="Heading3"/>
      </w:pPr>
      <w:r>
        <w:t xml:space="preserve">3. Key Sectors Driving Change in Spain Madrid</w:t>
      </w:r>
    </w:p>
    <w:p>
      <w:pPr>
        <w:pStyle w:val="FirstParagraph"/>
      </w:pPr>
      <w:r>
        <w:rPr>
          <w:bCs/>
          <w:b/>
        </w:rPr>
        <w:t xml:space="preserve">A. Sustainable Energy and Green Hydrogen</w:t>
      </w:r>
      <w:r>
        <w:br/>
      </w:r>
      <w:r>
        <w:t xml:space="preserve">Spain Madrid is rapidly becoming a focal point for green energy initiatives, particularly in the realm of hydrogen technology. The Spanish government’s National Hydrogen Strategy has spurred significant investment in electrolysis plants and fuel cell infrastructure. Mechanical Engineers are tasked with designing efficient heat exchangers, optimizing storage systems, and ensuring the safety of high-pressure environments. In Spain Madrid specifically, this involves retrofitting existing industrial sites to accommodate new clean energy technologies, a challenge that requires innovative engineering thinking.</w:t>
      </w:r>
    </w:p>
    <w:p>
      <w:pPr>
        <w:pStyle w:val="BodyText"/>
      </w:pPr>
      <w:r>
        <w:rPr>
          <w:bCs/>
          <w:b/>
        </w:rPr>
        <w:t xml:space="preserve">B. Advanced Manufacturing and Robotics</w:t>
      </w:r>
      <w:r>
        <w:br/>
      </w:r>
      <w:r>
        <w:t xml:space="preserve">The manufacturing sector in Spain Madrid is leveraging automation to enhance productivity. Here, the Mechanical Engineer plays a crucial role in the design and maintenance of robotic arms, autonomous guided vehicles (AGVs), and smart conveyor systems. Unlike traditional assembly lines, these modern setups require real-time data exchange between mechanical components and central processing units. Engineers must ensure that physical hardware interfaces seamlessly with software networks, creating "cyber-physical systems" that define Industry 5.0.</w:t>
      </w:r>
    </w:p>
    <w:p>
      <w:pPr>
        <w:pStyle w:val="BodyText"/>
      </w:pPr>
      <w:r>
        <w:rPr>
          <w:bCs/>
          <w:b/>
        </w:rPr>
        <w:t xml:space="preserve">C. Smart Mobility and Urban Transport</w:t>
      </w:r>
      <w:r>
        <w:br/>
      </w:r>
      <w:r>
        <w:t xml:space="preserve">As the capital of Spain Madrid, the city faces unique challenges regarding traffic congestion and air quality. The Mechanical Engineer is central to developing electric vehicle (EV) battery packs, lightweight materials for public transport fleets, and efficient braking systems for high-speed rail connections extending from the city center. Collaborations with local government bodies are essential to align engineering solutions with municipal goals for reduced carbon emissions.</w:t>
      </w:r>
    </w:p>
    <w:bookmarkEnd w:id="23"/>
    <w:bookmarkStart w:id="24" w:name="X9a4d0c145aae5f495d675f7ca801cec2b0a1434"/>
    <w:p>
      <w:pPr>
        <w:pStyle w:val="Heading3"/>
      </w:pPr>
      <w:r>
        <w:t xml:space="preserve">4. Challenges Faced by Engineers in the Region</w:t>
      </w:r>
    </w:p>
    <w:p>
      <w:pPr>
        <w:pStyle w:val="FirstParagraph"/>
      </w:pPr>
      <w:r>
        <w:t xml:space="preserve">Despite the opportunities, Mechanical Engineers in Spain Madrid encounter significant hurdles. One major challenge is the skills gap; while academic programs are robust, there is often a lag between university curricula and industry needs. Bridging this gap requires continuous professional development and closer ties between academia and private enterprise.</w:t>
      </w:r>
    </w:p>
    <w:p>
      <w:pPr>
        <w:pStyle w:val="BodyText"/>
      </w:pPr>
      <w:r>
        <w:t xml:space="preserve">Another issue is regulatory compliance with European Union standards, which can be stringent regarding environmental impact assessments. Mechanical Engineers must ensure that every design phase incorporates lifecycle analysis to meet these rigorous criteria. Additionally, the competitive nature of the market in Spain Madrid demands that engineers deliver cost-effective solutions without compromising on quality or safety.</w:t>
      </w:r>
    </w:p>
    <w:bookmarkEnd w:id="24"/>
    <w:bookmarkStart w:id="25" w:name="future-outlook-and-recommendations"/>
    <w:p>
      <w:pPr>
        <w:pStyle w:val="Heading3"/>
      </w:pPr>
      <w:r>
        <w:t xml:space="preserve">5. Future Outlook and Recommendations</w:t>
      </w:r>
    </w:p>
    <w:p>
      <w:pPr>
        <w:pStyle w:val="FirstParagraph"/>
      </w:pPr>
      <w:r>
        <w:t xml:space="preserve">Looking ahead, the trajectory for mechanical engineering in Spain Madrid is promising yet demanding. It is recommended that professional bodies, such as the Association of Industrial Engineers of Madrid (COIM), advocate for standardized certifications in digital engineering tools. Moreover, increased public-private partnerships could facilitate internships and research opportunities for aspiring Mechanical Engineers.</w:t>
      </w:r>
    </w:p>
    <w:p>
      <w:pPr>
        <w:pStyle w:val="BodyText"/>
      </w:pPr>
      <w:r>
        <w:t xml:space="preserve">Investment in research and development within Spain Madrid should focus on cross-disciplinary projects that combine mechanical engineering with biology, computer science, and materials chemistry. By fostering an environment of innovation, the region can solidify its reputation as a leader in sustainable engineering practices.</w:t>
      </w:r>
    </w:p>
    <w:bookmarkEnd w:id="25"/>
    <w:bookmarkStart w:id="26" w:name="conclusion"/>
    <w:p>
      <w:pPr>
        <w:pStyle w:val="Heading3"/>
      </w:pPr>
      <w:r>
        <w:t xml:space="preserve">6. Conclusion</w:t>
      </w:r>
    </w:p>
    <w:p>
      <w:pPr>
        <w:pStyle w:val="FirstParagraph"/>
      </w:pPr>
      <w:r>
        <w:t xml:space="preserve">The landscape of mechanical engineering in Spain Madrid is dynamic and ever-changing. The Mechanical Engineer today is a versatile professional, capable of addressing complex technological and environmental challenges while contributing to the economic vitality of the region. As Spain Madrid continues to grow as a center for innovation, the demand for skilled engineers who can blend traditional mechanical principles with cutting-edge digital technologies will only increase. By embracing this evolution, both professionals and institutions in Spain Madrid can drive meaningful progress toward a more sustainable and efficient industrial future.</w:t>
      </w:r>
    </w:p>
    <w:p>
      <w:r>
        <w:pict>
          <v:rect style="width:0;height:1.5pt" o:hralign="center" o:hrstd="t" o:hr="t"/>
        </w:pict>
      </w:r>
    </w:p>
    <w:bookmarkEnd w:id="26"/>
    <w:bookmarkStart w:id="27" w:name="references"/>
    <w:p>
      <w:pPr>
        <w:pStyle w:val="Heading3"/>
      </w:pPr>
      <w:r>
        <w:t xml:space="preserve">References</w:t>
      </w:r>
    </w:p>
    <w:p>
      <w:pPr>
        <w:numPr>
          <w:ilvl w:val="0"/>
          <w:numId w:val="1001"/>
        </w:numPr>
        <w:pStyle w:val="Compact"/>
      </w:pPr>
      <w:r>
        <w:t xml:space="preserve">[1] Spanish Association of Mechanical Engineers (AEME). "Annual Report on Industrial Employment Trends in Madrid." 2023.</w:t>
      </w:r>
    </w:p>
    <w:p>
      <w:pPr>
        <w:numPr>
          <w:ilvl w:val="0"/>
          <w:numId w:val="1001"/>
        </w:numPr>
        <w:pStyle w:val="Compact"/>
      </w:pPr>
      <w:r>
        <w:t xml:space="preserve">[2] Ministry of Industry, Trade and Tourism. "National Strategy for Research, Development and Innovation: Green Hydrogen Sector." Madrid: Government Printing Office, 2023.</w:t>
      </w:r>
    </w:p>
    <w:p>
      <w:pPr>
        <w:numPr>
          <w:ilvl w:val="0"/>
          <w:numId w:val="1001"/>
        </w:numPr>
        <w:pStyle w:val="Compact"/>
      </w:pPr>
      <w:r>
        <w:t xml:space="preserve">[3] University Carlos III of Madrid. "Engineering Education in the Age of Digital Transformation." Journal of Iberian Engineering Education, Vol 12, Issue 4.</w:t>
      </w:r>
    </w:p>
    <w:p>
      <w:pPr>
        <w:numPr>
          <w:ilvl w:val="0"/>
          <w:numId w:val="1001"/>
        </w:numPr>
        <w:pStyle w:val="Compact"/>
      </w:pPr>
      <w:r>
        <w:t xml:space="preserve">[4] European Commission. "Industry 5.0: Toward Sustainable, Human-Centric and Resilient Industry." Brussels: EU Publications Office, 2023.</w:t>
      </w:r>
    </w:p>
    <w:p>
      <w:pPr>
        <w:numPr>
          <w:ilvl w:val="0"/>
          <w:numId w:val="1001"/>
        </w:numPr>
        <w:pStyle w:val="Compact"/>
      </w:pPr>
      <w:r>
        <w:t xml:space="preserve">[5] Local Government of Madrid. "Smart City Plan 2030: Infrastructure Requirements for Mechanical Systems." Madrid Municipal Archives,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 in Mechanical Engineering: Strategic Perspectives for Spain Madrid</dc:title>
  <dc:creator/>
  <dc:language>en</dc:language>
  <cp:keywords/>
  <dcterms:created xsi:type="dcterms:W3CDTF">2026-07-29T07:39:51Z</dcterms:created>
  <dcterms:modified xsi:type="dcterms:W3CDTF">2026-07-29T07:39:51Z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