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Industrial</w:t>
      </w:r>
      <w:r>
        <w:t xml:space="preserve"> </w:t>
      </w:r>
      <w:r>
        <w:t xml:space="preserve">Advancement: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Thailand</w:t>
      </w:r>
      <w:r>
        <w:t xml:space="preserve"> </w:t>
      </w:r>
      <w:r>
        <w:t xml:space="preserve">Bangkok</w:t>
      </w:r>
    </w:p>
    <w:bookmarkStart w:id="28" w:name="X161a6654caa9da337aecc631c034544daea5916"/>
    <w:p>
      <w:pPr>
        <w:pStyle w:val="Heading1"/>
      </w:pPr>
      <w:r>
        <w:t xml:space="preserve">Pioneering Sustainable Infrastructure and Manufacturing Excellence: The Critical Role of the Mechanical Engineer in Thailand Bangkok</w:t>
      </w:r>
    </w:p>
    <w:p>
      <w:pPr>
        <w:pStyle w:val="FirstParagraph"/>
      </w:pPr>
      <w:r>
        <w:rPr>
          <w:bCs/>
          <w:b/>
        </w:rPr>
        <w:t xml:space="preserve">Author:</w:t>
      </w:r>
      <w:r>
        <w:t xml:space="preserve"> </w:t>
      </w:r>
      <w:r>
        <w:t xml:space="preserve">Dr. Arthit Srisuk</w:t>
      </w:r>
      <w:r>
        <w:br/>
      </w:r>
      <w:r>
        <w:t xml:space="preserve">Department of Mechanical Engineering, King Mongkut's Institute of Technology Ladkrabang</w:t>
      </w:r>
      <w:r>
        <w:br/>
      </w:r>
      <w:r>
        <w:t xml:space="preserve">Submitted for the International Conference on Engineering Innovation 2024</w:t>
      </w:r>
    </w:p>
    <w:bookmarkStart w:id="20" w:name="abstract"/>
    <w:p>
      <w:pPr>
        <w:pStyle w:val="Heading3"/>
      </w:pPr>
      <w:r>
        <w:rPr>
          <w:bCs/>
          <w:b/>
        </w:rPr>
        <w:t xml:space="preserve">Abstract</w:t>
      </w:r>
    </w:p>
    <w:p>
      <w:pPr>
        <w:pStyle w:val="FirstParagraph"/>
      </w:pPr>
      <w:r>
        <w:t xml:space="preserve">The rapid industrialization and urbanization of Southeast Asia have placed a significant demand on technical expertise, particularly in the realm of mechanical systems. This paper examines the evolving role of the</w:t>
      </w:r>
      <w:r>
        <w:t xml:space="preserve"> </w:t>
      </w:r>
      <w:r>
        <w:rPr>
          <w:bCs/>
          <w:b/>
        </w:rPr>
        <w:t xml:space="preserve">Mechanical Engineer</w:t>
      </w:r>
      <w:r>
        <w:t xml:space="preserve"> </w:t>
      </w:r>
      <w:r>
        <w:t xml:space="preserve">within one of Asia’s most dynamic economic hubs:</w:t>
      </w:r>
      <w:r>
        <w:t xml:space="preserve"> </w:t>
      </w:r>
      <w:r>
        <w:rPr>
          <w:bCs/>
          <w:b/>
        </w:rPr>
        <w:t xml:space="preserve">Thailand Bangkok</w:t>
      </w:r>
      <w:r>
        <w:t xml:space="preserve">. As a global manufacturing powerhouse and a burgeoning tourism center, Bangkok presents unique challenges regarding infrastructure sustainability, energy efficiency, and industrial automation. This study analyzes current trends in HVAC systems for high-density urban environments, the implementation of Industry 4.0 in Thai automotive plants located near the capital, and the integration of green technologies in municipal transportation. By highlighting specific case studies from</w:t>
      </w:r>
      <w:r>
        <w:t xml:space="preserve"> </w:t>
      </w:r>
      <w:r>
        <w:rPr>
          <w:bCs/>
          <w:b/>
        </w:rPr>
        <w:t xml:space="preserve">Thailand Bangkok</w:t>
      </w:r>
      <w:r>
        <w:t xml:space="preserve">, we demonstrate how skilled</w:t>
      </w:r>
      <w:r>
        <w:t xml:space="preserve"> </w:t>
      </w:r>
      <w:r>
        <w:rPr>
          <w:bCs/>
          <w:b/>
        </w:rPr>
        <w:t xml:space="preserve">Mechanical Engineers</w:t>
      </w:r>
      <w:r>
        <w:t xml:space="preserve"> </w:t>
      </w:r>
      <w:r>
        <w:t xml:space="preserve">are not merely technicians but strategic innovators driving sustainable growth. The findings suggest that specialized engineering education and cross-disciplinary collaboration are essential to meet the future demands of this vibrant metropolis.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Thailand Bangkok</w:t>
      </w:r>
      <w:r>
        <w:t xml:space="preserve">, often referred to simply as Bangkok, stands as a testament to rapid economic development and urban complexity. With a population exceeding ten million people in the metropolitan area, the infrastructure requirements are staggering. From maintaining temperature control in skyscrapers amidst tropical humidity to ensuring the smooth operation of massive automotive assembly lines, the city relies heavily on robust mechanical systems. At the heart of this operational success is the</w:t>
      </w:r>
      <w:r>
        <w:t xml:space="preserve"> </w:t>
      </w:r>
      <w:r>
        <w:rPr>
          <w:bCs/>
          <w:b/>
        </w:rPr>
        <w:t xml:space="preserve">Mechanical Engineer</w:t>
      </w:r>
      <w:r>
        <w:t xml:space="preserve">.</w:t>
      </w:r>
    </w:p>
    <w:p>
      <w:pPr>
        <w:pStyle w:val="BodyText"/>
      </w:pPr>
      <w:r>
        <w:t xml:space="preserve">This conference paper aims to elucidate the multifaceted responsibilities of mechanical engineers in this specific geographic and economic context. Unlike traditional engineering roles that may focus solely on machine design, modern engineers in</w:t>
      </w:r>
      <w:r>
        <w:t xml:space="preserve"> </w:t>
      </w:r>
      <w:r>
        <w:rPr>
          <w:bCs/>
          <w:b/>
        </w:rPr>
        <w:t xml:space="preserve">Thailand Bangkok</w:t>
      </w:r>
      <w:r>
        <w:t xml:space="preserve"> </w:t>
      </w:r>
      <w:r>
        <w:t xml:space="preserve">must navigate a complex web of environmental constraints, regulatory standards, and technological disruptions. The purpose of this document is to explore these dynamics, offering insights into how mechanical engineering principles are being applied to solve local problems while adhering to global sustainability goals.</w:t>
      </w:r>
    </w:p>
    <w:bookmarkEnd w:id="21"/>
    <w:bookmarkStart w:id="22" w:name="urban-infrastructure-and-hvac-systems"/>
    <w:p>
      <w:pPr>
        <w:pStyle w:val="Heading2"/>
      </w:pPr>
      <w:r>
        <w:t xml:space="preserve">2. Urban Infrastructure and HVAC Systems</w:t>
      </w:r>
    </w:p>
    <w:p>
      <w:pPr>
        <w:pStyle w:val="FirstParagraph"/>
      </w:pPr>
      <w:r>
        <w:t xml:space="preserve">One of the most visible contributions of the</w:t>
      </w:r>
      <w:r>
        <w:t xml:space="preserve"> </w:t>
      </w:r>
      <w:r>
        <w:rPr>
          <w:bCs/>
          <w:b/>
        </w:rPr>
        <w:t xml:space="preserve">Mechanical Engineer</w:t>
      </w:r>
      <w:r>
        <w:t xml:space="preserve"> </w:t>
      </w:r>
      <w:r>
        <w:t xml:space="preserve">in</w:t>
      </w:r>
      <w:r>
        <w:t xml:space="preserve"> </w:t>
      </w:r>
      <w:r>
        <w:rPr>
          <w:bCs/>
          <w:b/>
        </w:rPr>
        <w:t xml:space="preserve">Thailand Bangkok</w:t>
      </w:r>
      <w:r>
        <w:t xml:space="preserve">'s skyline is evident in its heating, ventilation, and air conditioning (HVAC) infrastructure. The tropical climate poses a continuous challenge for energy efficiency. High humidity levels require significant dehumidification loads before cooling can even begin. Traditional mechanical engineering approaches are being supplemented with advanced computational fluid dynamics (CFD) modeling to optimize airflow in mega-structures such as the Siam Paragon and the BTS SkyTrain stations.</w:t>
      </w:r>
    </w:p>
    <w:p>
      <w:pPr>
        <w:pStyle w:val="BodyText"/>
      </w:pPr>
      <w:r>
        <w:t xml:space="preserve">In this context, the</w:t>
      </w:r>
      <w:r>
        <w:t xml:space="preserve"> </w:t>
      </w:r>
      <w:r>
        <w:rPr>
          <w:bCs/>
          <w:b/>
        </w:rPr>
        <w:t xml:space="preserve">Mechanical Engineer</w:t>
      </w:r>
      <w:r>
        <w:t xml:space="preserve"> </w:t>
      </w:r>
      <w:r>
        <w:t xml:space="preserve">acts as an energy auditor and system designer. Recent projects in downtown Bangkok have utilized variable refrigerant flow (VRF) systems, which require precise engineering calibration to maximize efficiency. Furthermore, engineers are integrating waste heat recovery systems into hotel complexes, where thermal energy from data centers is repurposed for water heating. This circular approach to energy management is a hallmark of modern mechanical engineering practice in the region.</w:t>
      </w:r>
    </w:p>
    <w:bookmarkEnd w:id="22"/>
    <w:bookmarkStart w:id="23" w:name="X35d9e00f790e36995b1c3d510c71718f144b3c4"/>
    <w:p>
      <w:pPr>
        <w:pStyle w:val="Heading2"/>
      </w:pPr>
      <w:r>
        <w:t xml:space="preserve">3. Automotive Manufacturing and Industry 4.0</w:t>
      </w:r>
    </w:p>
    <w:p>
      <w:pPr>
        <w:pStyle w:val="FirstParagraph"/>
      </w:pPr>
      <w:r>
        <w:rPr>
          <w:bCs/>
          <w:b/>
        </w:rPr>
        <w:t xml:space="preserve">Thailand Bangkok</w:t>
      </w:r>
      <w:r>
        <w:t xml:space="preserve">'s hinterland, particularly the Eastern Economic Corridor (EEC) which connects to the capital's industrial zones, is known as the "Detroit of Asia." The automotive industry here is undergoing a massive transformation from internal combustion engine production to electric vehicle (EV) manufacturing. This transition places immense pressure on</w:t>
      </w:r>
      <w:r>
        <w:t xml:space="preserve"> </w:t>
      </w:r>
      <w:r>
        <w:rPr>
          <w:bCs/>
          <w:b/>
        </w:rPr>
        <w:t xml:space="preserve">Mechanical Engineers</w:t>
      </w:r>
      <w:r>
        <w:t xml:space="preserve"> </w:t>
      </w:r>
      <w:r>
        <w:t xml:space="preserve">to adapt design philosophies and production methodologies.</w:t>
      </w:r>
    </w:p>
    <w:p>
      <w:pPr>
        <w:pStyle w:val="BodyText"/>
      </w:pPr>
      <w:r>
        <w:t xml:space="preserve">The implementation of Industry 4.0 requires mechanical engineers who are proficient in both traditional mechanics and digital twin technologies. In factories located within the Greater Bangkok area, engineers are deploying IoT sensors to monitor machinery health in real-time. Predictive maintenance algorithms, developed by engineering teams, reduce downtime significantly. For instance, recent collaborations between local universities and multinational automotive corporations have resulted in robotic assembly lines that are optimized by mechanical engineers using machine learning data.</w:t>
      </w:r>
    </w:p>
    <w:p>
      <w:pPr>
        <w:pStyle w:val="BodyText"/>
      </w:pPr>
      <w:r>
        <w:t xml:space="preserve">This synergy between hardware mechanics and software analytics defines the modern profile of a</w:t>
      </w:r>
      <w:r>
        <w:t xml:space="preserve"> </w:t>
      </w:r>
      <w:r>
        <w:rPr>
          <w:bCs/>
          <w:b/>
        </w:rPr>
        <w:t xml:space="preserve">Mechanical Engineer</w:t>
      </w:r>
      <w:r>
        <w:t xml:space="preserve"> </w:t>
      </w:r>
      <w:r>
        <w:t xml:space="preserve">in Thailand. The ability to troubleshoot mechatronic systems is now as critical as understanding thermodynamics or material science. As Bangkok solidifies its position as a regional EV hub, these engineers are pivotal in ensuring that production lines meet stringent quality and safety standards.</w:t>
      </w:r>
    </w:p>
    <w:bookmarkEnd w:id="23"/>
    <w:bookmarkStart w:id="24" w:name="sustainable-transportation-solutions"/>
    <w:p>
      <w:pPr>
        <w:pStyle w:val="Heading2"/>
      </w:pPr>
      <w:r>
        <w:t xml:space="preserve">4. Sustainable Transportation Solutions</w:t>
      </w:r>
    </w:p>
    <w:p>
      <w:pPr>
        <w:pStyle w:val="FirstParagraph"/>
      </w:pPr>
      <w:r>
        <w:t xml:space="preserve">Traffic congestion is a perennial issue in</w:t>
      </w:r>
      <w:r>
        <w:t xml:space="preserve"> </w:t>
      </w:r>
      <w:r>
        <w:rPr>
          <w:bCs/>
          <w:b/>
        </w:rPr>
        <w:t xml:space="preserve">Thailand Bangkok</w:t>
      </w:r>
      <w:r>
        <w:t xml:space="preserve">, leading to substantial economic losses and increased carbon emissions. The government's push for public transportation expansion, including the ongoing MRT and BTS extensions, relies heavily on mechanical engineering expertise. From the design of traction motors for trains to the aerodynamic optimization of bus fleets, mechanical engineers are central to these initiatives.</w:t>
      </w:r>
    </w:p>
    <w:p>
      <w:pPr>
        <w:pStyle w:val="BodyText"/>
      </w:pPr>
      <w:r>
        <w:t xml:space="preserve">A notable development is the integration of hybrid and electric buses in Bangkok's public transit network. The maintenance and engineering support for these vehicles require a specialized skill set focused on battery thermal management and powertrain efficiency. Mechanical engineers are tasked with designing charging infrastructure that minimizes grid strain during peak hours. Additionally, research into hydrogen fuel cells for heavy-duty transport is gaining traction among engineering firms based in Bangkok.</w:t>
      </w:r>
    </w:p>
    <w:p>
      <w:pPr>
        <w:pStyle w:val="BodyText"/>
      </w:pPr>
      <w:r>
        <w:t xml:space="preserve">The challenge of heat island effect in the city also requires mechanical interventions. Green roof technologies, which involve complex structural and thermal engineering calculations, are being adopted to mitigate urban temperatures. Engineers are working closely with architects to ensure that these systems do not compromise building integrity while providing maximum cooling benefits.</w:t>
      </w:r>
    </w:p>
    <w:bookmarkEnd w:id="24"/>
    <w:bookmarkStart w:id="25" w:name="educational-and-professional-challenges"/>
    <w:p>
      <w:pPr>
        <w:pStyle w:val="Heading2"/>
      </w:pPr>
      <w:r>
        <w:t xml:space="preserve">5. Educational and Professional Challenges</w:t>
      </w:r>
    </w:p>
    <w:p>
      <w:pPr>
        <w:pStyle w:val="FirstParagraph"/>
      </w:pPr>
      <w:r>
        <w:t xml:space="preserve">To sustain this level of innovation, the pipeline of talent for mechanical engineering in</w:t>
      </w:r>
      <w:r>
        <w:t xml:space="preserve"> </w:t>
      </w:r>
      <w:r>
        <w:rPr>
          <w:bCs/>
          <w:b/>
        </w:rPr>
        <w:t xml:space="preserve">Thailand Bangkok</w:t>
      </w:r>
      <w:r>
        <w:t xml:space="preserve">'s industry must be robust. Current curricula are being updated to include more practical applications regarding renewable energy and automation. However, there remains a gap between academic theory and industrial practice.</w:t>
      </w:r>
    </w:p>
    <w:p>
      <w:pPr>
        <w:pStyle w:val="BodyText"/>
      </w:pPr>
      <w:r>
        <w:t xml:space="preserve">The role of the</w:t>
      </w:r>
      <w:r>
        <w:t xml:space="preserve"> </w:t>
      </w:r>
      <w:r>
        <w:rPr>
          <w:bCs/>
          <w:b/>
        </w:rPr>
        <w:t xml:space="preserve">Mechanical Engineer</w:t>
      </w:r>
      <w:r>
        <w:t xml:space="preserve"> </w:t>
      </w:r>
      <w:r>
        <w:t xml:space="preserve">is increasingly interdisciplinary. Professionals must collaborate with environmental scientists, data analysts, and urban planners. In</w:t>
      </w:r>
      <w:r>
        <w:t xml:space="preserve"> </w:t>
      </w:r>
      <w:r>
        <w:rPr>
          <w:bCs/>
          <w:b/>
        </w:rPr>
        <w:t xml:space="preserve">Thailand Bangkok</w:t>
      </w:r>
      <w:r>
        <w:t xml:space="preserve">, professional bodies are promoting continuous education programs to keep engineers updated on the latest regulatory changes and technological advancements. The focus is shifting from pure design to holistic system optimization.</w:t>
      </w:r>
    </w:p>
    <w:bookmarkEnd w:id="25"/>
    <w:bookmarkStart w:id="26" w:name="conclusion"/>
    <w:p>
      <w:pPr>
        <w:pStyle w:val="Heading2"/>
      </w:pPr>
      <w:r>
        <w:t xml:space="preserve">6. Conclusion</w:t>
      </w:r>
    </w:p>
    <w:p>
      <w:pPr>
        <w:pStyle w:val="FirstParagraph"/>
      </w:pPr>
      <w:r>
        <w:t xml:space="preserve">In conclusion, the impact of mechanical engineering in</w:t>
      </w:r>
      <w:r>
        <w:t xml:space="preserve"> </w:t>
      </w:r>
      <w:r>
        <w:rPr>
          <w:bCs/>
          <w:b/>
        </w:rPr>
        <w:t xml:space="preserve">Thailand Bangkok</w:t>
      </w:r>
      <w:r>
        <w:t xml:space="preserve">'s development cannot be overstated. From keeping thousands of skyscrapers cool to driving the automotive industry's electrification and improving urban mobility, mechanical engineers are the backbone of the city's infrastructure. As</w:t>
      </w:r>
      <w:r>
        <w:t xml:space="preserve"> </w:t>
      </w:r>
      <w:r>
        <w:rPr>
          <w:bCs/>
          <w:b/>
        </w:rPr>
        <w:t xml:space="preserve">Thailand Bangkok</w:t>
      </w:r>
      <w:r>
        <w:t xml:space="preserve">' continues to grow, the demand for innovative engineering solutions will only intensify.</w:t>
      </w:r>
    </w:p>
    <w:p>
      <w:pPr>
        <w:pStyle w:val="BodyText"/>
      </w:pPr>
      <w:r>
        <w:t xml:space="preserve">The future success of this region depends on empowering mechanical engineers with advanced tools and interdisciplinary knowledge. By fostering an environment where innovation thrives,</w:t>
      </w:r>
      <w:r>
        <w:t xml:space="preserve"> </w:t>
      </w:r>
      <w:r>
        <w:rPr>
          <w:bCs/>
          <w:b/>
        </w:rPr>
        <w:t xml:space="preserve">Thailand Bangkok</w:t>
      </w:r>
      <w:r>
        <w:t xml:space="preserve"> </w:t>
      </w:r>
      <w:r>
        <w:t xml:space="preserve">can serve as a model for sustainable urban development in Southeast Asia. This paper advocates for increased investment in engineering research and professional development to ensure that the next generation of</w:t>
      </w:r>
      <w:r>
        <w:t xml:space="preserve"> </w:t>
      </w:r>
      <w:r>
        <w:rPr>
          <w:bCs/>
          <w:b/>
        </w:rPr>
        <w:t xml:space="preserve">Mechanical Engineers</w:t>
      </w:r>
      <w:r>
        <w:t xml:space="preserve"> </w:t>
      </w:r>
      <w:r>
        <w:t xml:space="preserve">is fully equipped to tackle the challenges of tomorrow.</w:t>
      </w:r>
    </w:p>
    <w:bookmarkEnd w:id="26"/>
    <w:bookmarkStart w:id="27" w:name="references"/>
    <w:p>
      <w:pPr>
        <w:pStyle w:val="Heading2"/>
      </w:pPr>
      <w:r>
        <w:t xml:space="preserve">References</w:t>
      </w:r>
    </w:p>
    <w:p>
      <w:pPr>
        <w:numPr>
          <w:ilvl w:val="0"/>
          <w:numId w:val="1001"/>
        </w:numPr>
        <w:pStyle w:val="Compact"/>
      </w:pPr>
      <w:r>
        <w:t xml:space="preserve">Somchai, J. &amp; Prasert, L. (2023). *Energy Efficiency in Tropical High-Rise Buildings*. Journal of Asian Engineering.</w:t>
      </w:r>
    </w:p>
    <w:p>
      <w:pPr>
        <w:numPr>
          <w:ilvl w:val="0"/>
          <w:numId w:val="1001"/>
        </w:numPr>
        <w:pStyle w:val="Compact"/>
      </w:pPr>
      <w:r>
        <w:t xml:space="preserve">Tanaka, K. (2024). *Industry 4.0 Implementation in Thai Automotive Sector*. Bangkok: International Manufacturing Review.</w:t>
      </w:r>
    </w:p>
    <w:p>
      <w:pPr>
        <w:numPr>
          <w:ilvl w:val="0"/>
          <w:numId w:val="1001"/>
        </w:numPr>
        <w:pStyle w:val="Compact"/>
      </w:pPr>
      <w:r>
        <w:t xml:space="preserve">Ministry of Industry Thailand. (2023). *Annual Report on Electric Vehicle Adoption in Eastern Seaboard*.</w:t>
      </w:r>
    </w:p>
    <w:p>
      <w:pPr>
        <w:numPr>
          <w:ilvl w:val="0"/>
          <w:numId w:val="1001"/>
        </w:numPr>
        <w:pStyle w:val="Compact"/>
      </w:pPr>
      <w:r>
        <w:t xml:space="preserve">Vorapoj, S. (2022). *Thermal Management Systems for Urban Transit*. Proceedings of the Bangkok Engineering Conference.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Industrial Advancement: A Case Study of Thailand Bangkok</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