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Venezuela</w:t>
      </w:r>
      <w:r>
        <w:t xml:space="preserve"> </w:t>
      </w:r>
      <w:r>
        <w:t xml:space="preserve">Caracas:</w:t>
      </w:r>
      <w:r>
        <w:t xml:space="preserve"> </w:t>
      </w:r>
      <w:r>
        <w:t xml:space="preserve">Challenges</w:t>
      </w:r>
      <w:r>
        <w:t xml:space="preserve"> </w:t>
      </w:r>
      <w:r>
        <w:t xml:space="preserve">and</w:t>
      </w:r>
      <w:r>
        <w:t xml:space="preserve"> </w:t>
      </w:r>
      <w:r>
        <w:t xml:space="preserve">Innovations</w:t>
      </w:r>
    </w:p>
    <w:bookmarkStart w:id="28" w:name="Xed97ae58d7f8e2dcc5eba1e590b36955b6ae745"/>
    <w:p>
      <w:pPr>
        <w:pStyle w:val="Heading1"/>
      </w:pPr>
      <w:r>
        <w:t xml:space="preserve">Mechanical Engineering in Venezuela Caracas:</w:t>
      </w:r>
      <w:r>
        <w:br/>
      </w:r>
      <w:r>
        <w:t xml:space="preserve">Navigating Infrastructure Resilience and Sustainable Innovation</w:t>
      </w:r>
    </w:p>
    <w:p>
      <w:pPr>
        <w:pStyle w:val="FirstParagraph"/>
      </w:pPr>
      <w:r>
        <w:rPr>
          <w:bCs/>
          <w:b/>
        </w:rPr>
        <w:t xml:space="preserve">Author:</w:t>
      </w:r>
      <w:r>
        <w:t xml:space="preserve"> </w:t>
      </w:r>
      <w:r>
        <w:t xml:space="preserve">[Name Redacted]</w:t>
      </w:r>
      <w:r>
        <w:br/>
      </w:r>
      <w:r>
        <w:rPr>
          <w:iCs/>
          <w:i/>
        </w:rPr>
        <w:t xml:space="preserve">Affiliation:</w:t>
      </w:r>
      <w:r>
        <w:t xml:space="preserve"> </w:t>
      </w:r>
      <w:r>
        <w:t xml:space="preserve">Faculty of Engineering, Central University of Venezuela</w:t>
      </w:r>
      <w:r>
        <w:br/>
      </w:r>
      <w:r>
        <w:rPr>
          <w:iCs/>
          <w:i/>
        </w:rPr>
        <w:t xml:space="preserve">Date:</w:t>
      </w:r>
      <w:r>
        <w:t xml:space="preserve"> </w:t>
      </w:r>
      <w:r>
        <w:t xml:space="preserve">October 2023</w:t>
      </w:r>
    </w:p>
    <w:bookmarkStart w:id="20" w:name="abstract"/>
    <w:p>
      <w:pPr>
        <w:pStyle w:val="Heading2"/>
      </w:pPr>
      <w:r>
        <w:t xml:space="preserve">Abstract</w:t>
      </w:r>
    </w:p>
    <w:p>
      <w:pPr>
        <w:pStyle w:val="FirstParagraph"/>
      </w:pPr>
      <w:r>
        <w:br/>
      </w:r>
      <w:r>
        <w:t xml:space="preserve">This paper examines the critical role of the</w:t>
      </w:r>
      <w:r>
        <w:t xml:space="preserve"> </w:t>
      </w:r>
      <w:r>
        <w:rPr>
          <w:bCs/>
          <w:b/>
        </w:rPr>
        <w:t xml:space="preserve">Mechanical Engineer</w:t>
      </w:r>
      <w:r>
        <w:t xml:space="preserve"> </w:t>
      </w:r>
      <w:r>
        <w:t xml:space="preserve">in the contemporary socio-economic landscape of Venezuela. Specifically, it focuses on the capital city, where urban complexity meets infrastructural strain. The study analyzes how mechanical engineering principles are being adapted to address unique challenges in energy distribution, water management systems, and industrial maintenance within</w:t>
      </w:r>
      <w:r>
        <w:t xml:space="preserve"> </w:t>
      </w:r>
      <w:r>
        <w:rPr>
          <w:bCs/>
          <w:b/>
        </w:rPr>
        <w:t xml:space="preserve">Venezuela Caracas</w:t>
      </w:r>
      <w:r>
        <w:t xml:space="preserve">. By exploring case studies of local innovation and retrofitting projects, this document argues that the</w:t>
      </w:r>
      <w:r>
        <w:t xml:space="preserve"> </w:t>
      </w:r>
      <w:r>
        <w:rPr>
          <w:bCs/>
          <w:b/>
        </w:rPr>
        <w:t xml:space="preserve">Mechanical Engineer</w:t>
      </w:r>
      <w:r>
        <w:t xml:space="preserve"> </w:t>
      </w:r>
      <w:r>
        <w:t xml:space="preserve">serves not only as a technician but as a pivotal agent of urban resilience. The findings suggest that despite severe resource constraints, the strategic application of thermodynamics, fluid mechanics, and materials science in</w:t>
      </w:r>
      <w:r>
        <w:t xml:space="preserve"> </w:t>
      </w:r>
      <w:r>
        <w:rPr>
          <w:bCs/>
          <w:b/>
        </w:rPr>
        <w:t xml:space="preserve">Venezuela Caracas</w:t>
      </w:r>
      <w:r>
        <w:t xml:space="preserve"> </w:t>
      </w:r>
      <w:r>
        <w:t xml:space="preserve">offers valuable insights into low-resource engineering solutions applicable to other developing metropolitan regions.</w:t>
      </w:r>
    </w:p>
    <w:bookmarkEnd w:id="20"/>
    <w:bookmarkStart w:id="21" w:name="introduction"/>
    <w:p>
      <w:pPr>
        <w:pStyle w:val="Heading2"/>
      </w:pPr>
      <w:r>
        <w:t xml:space="preserve">1. Introduction</w:t>
      </w:r>
    </w:p>
    <w:p>
      <w:pPr>
        <w:pStyle w:val="FirstParagraph"/>
      </w:pPr>
      <w:r>
        <w:t xml:space="preserve">The city of Caracas presents a unique laboratory for engineering practice. As the capital of Venezuela, it is home to over two million inhabitants and serves as the primary hub for industrial, commercial, and governmental activities in the nation. However, the physical infrastructure that supports this dense population has faced unprecedented stress due to prolonged economic instability and shifting energy paradigms. In this context, the</w:t>
      </w:r>
      <w:r>
        <w:t xml:space="preserve"> </w:t>
      </w:r>
      <w:r>
        <w:rPr>
          <w:bCs/>
          <w:b/>
        </w:rPr>
        <w:t xml:space="preserve">Mechanical Engineer</w:t>
      </w:r>
      <w:r>
        <w:t xml:space="preserve"> </w:t>
      </w:r>
      <w:r>
        <w:t xml:space="preserve">stands at the forefront of technological adaptation.</w:t>
      </w:r>
    </w:p>
    <w:p>
      <w:pPr>
        <w:pStyle w:val="BodyText"/>
      </w:pPr>
      <w:r>
        <w:t xml:space="preserve">The primary objective of this paper is to document how mechanical engineering disciplines are currently deployed in</w:t>
      </w:r>
      <w:r>
        <w:t xml:space="preserve"> </w:t>
      </w:r>
      <w:r>
        <w:rPr>
          <w:bCs/>
          <w:b/>
        </w:rPr>
        <w:t xml:space="preserve">Venezuela Caracas</w:t>
      </w:r>
      <w:r>
        <w:t xml:space="preserve">. We must recognize that the traditional models of engineering education and practice have been disrupted. Consequently, professionals in</w:t>
      </w:r>
      <w:r>
        <w:t xml:space="preserve"> </w:t>
      </w:r>
      <w:r>
        <w:rPr>
          <w:bCs/>
          <w:b/>
        </w:rPr>
        <w:t xml:space="preserve">Venezuela Caracas</w:t>
      </w:r>
      <w:r>
        <w:t xml:space="preserve"> </w:t>
      </w:r>
      <w:r>
        <w:t xml:space="preserve">are forced to innovate rapidly, often working with limited access to original equipment manufacturer (OEM) parts or advanced diagnostic software. This paper aims to highlight these adaptations, providing a framework for understanding how a</w:t>
      </w:r>
      <w:r>
        <w:t xml:space="preserve"> </w:t>
      </w:r>
      <w:r>
        <w:rPr>
          <w:bCs/>
          <w:b/>
        </w:rPr>
        <w:t xml:space="preserve">Mechanical Engineer</w:t>
      </w:r>
      <w:r>
        <w:t xml:space="preserve"> </w:t>
      </w:r>
      <w:r>
        <w:t xml:space="preserve">can maintain operational integrity in such demanding environments.</w:t>
      </w:r>
    </w:p>
    <w:bookmarkEnd w:id="21"/>
    <w:bookmarkStart w:id="22" w:name="X2cd37c3392ff36089881813f89ce0d9878d8699"/>
    <w:p>
      <w:pPr>
        <w:pStyle w:val="Heading2"/>
      </w:pPr>
      <w:r>
        <w:t xml:space="preserve">2. The Energy Paradox: Thermodynamics and Power Generation</w:t>
      </w:r>
    </w:p>
    <w:p>
      <w:pPr>
        <w:pStyle w:val="FirstParagraph"/>
      </w:pPr>
      <w:r>
        <w:t xml:space="preserve">Venezuela possesses vast energy resources, yet the distribution and conversion mechanisms within Caracas often suffer from inefficiency. For a</w:t>
      </w:r>
      <w:r>
        <w:t xml:space="preserve"> </w:t>
      </w:r>
      <w:r>
        <w:rPr>
          <w:bCs/>
          <w:b/>
        </w:rPr>
        <w:t xml:space="preserve">Mechanical Engineer</w:t>
      </w:r>
      <w:r>
        <w:t xml:space="preserve"> </w:t>
      </w:r>
      <w:r>
        <w:t xml:space="preserve">operating in this region, understanding thermodynamic cycles is not merely an academic exercise but a daily operational necessity. The power grid in Caracas relies heavily on hydroelectric generation from the Guri Dam; however, transmission losses and local distribution failures require robust backup systems.</w:t>
      </w:r>
    </w:p>
    <w:p>
      <w:pPr>
        <w:pStyle w:val="BodyText"/>
      </w:pPr>
      <w:r>
        <w:t xml:space="preserve">In residential and commercial sectors across Caracas, diesel generators have become ubiquitous. The</w:t>
      </w:r>
      <w:r>
        <w:t xml:space="preserve"> </w:t>
      </w:r>
      <w:r>
        <w:rPr>
          <w:bCs/>
          <w:b/>
        </w:rPr>
        <w:t xml:space="preserve">Mechanical Engineer</w:t>
      </w:r>
      <w:r>
        <w:t xml:space="preserve"> </w:t>
      </w:r>
      <w:r>
        <w:t xml:space="preserve">plays a crucial role in optimizing these systems. Through careful analysis of load profiling and thermal management, engineers are able to extend the lifespan of aging engines that were originally designed for different operational profiles. Furthermore, there is a growing trend toward integrating renewable energy sources, such as solar thermal collectors for water heating, into building designs. This transition requires a</w:t>
      </w:r>
      <w:r>
        <w:t xml:space="preserve"> </w:t>
      </w:r>
      <w:r>
        <w:rPr>
          <w:bCs/>
          <w:b/>
        </w:rPr>
        <w:t xml:space="preserve">Mechanical Engineer</w:t>
      </w:r>
      <w:r>
        <w:t xml:space="preserve"> </w:t>
      </w:r>
      <w:r>
        <w:t xml:space="preserve">with expertise in both traditional HVAC (Heating, Ventilation, and Air Conditioning) systems and modern renewable integration technologies.</w:t>
      </w:r>
    </w:p>
    <w:bookmarkEnd w:id="22"/>
    <w:bookmarkStart w:id="23" w:name="fluid-mechanics-in-water-infrastructure"/>
    <w:p>
      <w:pPr>
        <w:pStyle w:val="Heading2"/>
      </w:pPr>
      <w:r>
        <w:t xml:space="preserve">3. Fluid Mechanics in Water Infrastructure</w:t>
      </w:r>
    </w:p>
    <w:p>
      <w:pPr>
        <w:pStyle w:val="FirstParagraph"/>
      </w:pPr>
      <w:r>
        <w:t xml:space="preserve">Clean water access remains one of the most pressing challenges for residents of Caracas. The municipal water supply systems face issues related to pipe corrosion, pump failures, and pressure inconsistencies. Here, the principles of fluid mechanics applied by a</w:t>
      </w:r>
      <w:r>
        <w:t xml:space="preserve"> </w:t>
      </w:r>
      <w:r>
        <w:rPr>
          <w:bCs/>
          <w:b/>
        </w:rPr>
        <w:t xml:space="preserve">Mechanical Engineer</w:t>
      </w:r>
      <w:r>
        <w:t xml:space="preserve"> </w:t>
      </w:r>
      <w:r>
        <w:t xml:space="preserve">are essential for crisis management.</w:t>
      </w:r>
    </w:p>
    <w:p>
      <w:pPr>
        <w:pStyle w:val="BodyText"/>
      </w:pPr>
      <w:r>
        <w:t xml:space="preserve">In many neighborhoods in Caracas, mechanical engineers have developed decentralized pumping solutions using repurposed industrial components. These projects often involve calculating head loss in non-standard piping configurations and selecting motors that can handle variable voltage supplies common in the region. The ingenuity displayed by the local engineering community demonstrates that a</w:t>
      </w:r>
      <w:r>
        <w:t xml:space="preserve"> </w:t>
      </w:r>
      <w:r>
        <w:rPr>
          <w:bCs/>
          <w:b/>
        </w:rPr>
        <w:t xml:space="preserve">Mechanical Engineer</w:t>
      </w:r>
      <w:r>
        <w:t xml:space="preserve"> </w:t>
      </w:r>
      <w:r>
        <w:t xml:space="preserve">does not necessarily require state-of-the-art technology to solve fundamental problems; rather, they require a deep understanding of first principles and resourcefulness.</w:t>
      </w:r>
    </w:p>
    <w:bookmarkEnd w:id="23"/>
    <w:bookmarkStart w:id="24" w:name="industrial-maintenance-and-retrofits"/>
    <w:p>
      <w:pPr>
        <w:pStyle w:val="Heading2"/>
      </w:pPr>
      <w:r>
        <w:t xml:space="preserve">4. Industrial Maintenance and Retrofits</w:t>
      </w:r>
    </w:p>
    <w:p>
      <w:pPr>
        <w:pStyle w:val="FirstParagraph"/>
      </w:pPr>
      <w:r>
        <w:t xml:space="preserve">The industrial sector in Venezuela has undergone significant transformation. Many factories located on the peripheries of Caracas have had to scale back production due to supply chain disruptions. For the</w:t>
      </w:r>
      <w:r>
        <w:t xml:space="preserve"> </w:t>
      </w:r>
      <w:r>
        <w:rPr>
          <w:bCs/>
          <w:b/>
        </w:rPr>
        <w:t xml:space="preserve">Mechanical Engineer</w:t>
      </w:r>
      <w:r>
        <w:t xml:space="preserve">, this means shifting focus from new installation projects to maintenance, repair, and overhaul (MRO) activities.</w:t>
      </w:r>
    </w:p>
    <w:p>
      <w:pPr>
        <w:pStyle w:val="BodyText"/>
      </w:pPr>
      <w:r>
        <w:t xml:space="preserve">A significant portion of mechanical engineering efforts in</w:t>
      </w:r>
      <w:r>
        <w:t xml:space="preserve"> </w:t>
      </w:r>
      <w:r>
        <w:rPr>
          <w:bCs/>
          <w:b/>
        </w:rPr>
        <w:t xml:space="preserve">Venezuela Caracas</w:t>
      </w:r>
      <w:r>
        <w:t xml:space="preserve"> </w:t>
      </w:r>
      <w:r>
        <w:t xml:space="preserve">is dedicated to retrofitting machinery. When original parts are unavailable, engineers must design custom replacements using locally available materials such as aluminum or steel alloys. This process requires rigorous stress analysis and material science knowledge to ensure safety standards are met despite the use of substitute materials. The ability of a</w:t>
      </w:r>
      <w:r>
        <w:t xml:space="preserve"> </w:t>
      </w:r>
      <w:r>
        <w:rPr>
          <w:bCs/>
          <w:b/>
        </w:rPr>
        <w:t xml:space="preserve">Mechanical Engineer</w:t>
      </w:r>
      <w:r>
        <w:t xml:space="preserve"> </w:t>
      </w:r>
      <w:r>
        <w:t xml:space="preserve">to create functional components from scrap or alternative sources is a defining characteristic of engineering practice in this region.</w:t>
      </w:r>
    </w:p>
    <w:bookmarkEnd w:id="24"/>
    <w:bookmarkStart w:id="25" w:name="Xa75803b61b01725bca1f86a7a82baaef5ece903"/>
    <w:p>
      <w:pPr>
        <w:pStyle w:val="Heading2"/>
      </w:pPr>
      <w:r>
        <w:t xml:space="preserve">5. Educational Implications and Future Directions</w:t>
      </w:r>
    </w:p>
    <w:p>
      <w:pPr>
        <w:pStyle w:val="FirstParagraph"/>
      </w:pPr>
      <w:r>
        <w:t xml:space="preserve">The current state of mechanical engineering in Caracas highlights the need for curriculum adjustments in local universities. Traditional courses often focus on idealized scenarios with unlimited resources. To better prepare students for the reality of working as a</w:t>
      </w:r>
      <w:r>
        <w:t xml:space="preserve"> </w:t>
      </w:r>
      <w:r>
        <w:rPr>
          <w:bCs/>
          <w:b/>
        </w:rPr>
        <w:t xml:space="preserve">Mechanical Engineer</w:t>
      </w:r>
      <w:r>
        <w:t xml:space="preserve"> </w:t>
      </w:r>
      <w:r>
        <w:t xml:space="preserve">in Venezuela, educational programs must incorporate modules on reverse engineering, improvisation, and sustainable design under constraints.</w:t>
      </w:r>
    </w:p>
    <w:p>
      <w:pPr>
        <w:pStyle w:val="BodyText"/>
      </w:pPr>
      <w:r>
        <w:t xml:space="preserve">Moreover, collaboration between industry and academia is vital. Engineers practicing in the field can provide case studies from the streets of Caracas to enrich theoretical learning. By sharing knowledge about how mechanical systems behave under stress in specific climatic and infrastructural conditions unique to Venezuela, we can build a more resilient body of engineering knowledge.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Mechanical Engineer</w:t>
      </w:r>
      <w:r>
        <w:t xml:space="preserve"> </w:t>
      </w:r>
      <w:r>
        <w:t xml:space="preserve">in Venezuela extends far beyond traditional technical duties. In the complex environment of Caracas, these professionals are essential for maintaining basic services and fostering innovation amidst adversity. The challenges faced in energy distribution, water management, and industrial maintenance require a multifaceted approach grounded in solid scientific principles yet flexible enough to adapt to resource scarcity.</w:t>
      </w:r>
    </w:p>
    <w:p>
      <w:pPr>
        <w:pStyle w:val="BodyText"/>
      </w:pPr>
      <w:r>
        <w:t xml:space="preserve">This paper underscores that the experience gained by a</w:t>
      </w:r>
      <w:r>
        <w:t xml:space="preserve"> </w:t>
      </w:r>
      <w:r>
        <w:rPr>
          <w:bCs/>
          <w:b/>
        </w:rPr>
        <w:t xml:space="preserve">Mechanical Engineer</w:t>
      </w:r>
      <w:r>
        <w:t xml:space="preserve"> </w:t>
      </w:r>
      <w:r>
        <w:t xml:space="preserve">working in Venezuela offers valuable lessons for the global engineering community. The ability to maintain infrastructure in one of South America's most demanding urban centers demonstrates resilience and technical creativity. As we look toward the future, it is imperative that we support the development of this profession, ensuring that mechanical engineers have the tools and training necessary to continue driving progress in Caracas.</w:t>
      </w:r>
    </w:p>
    <w:bookmarkEnd w:id="26"/>
    <w:bookmarkStart w:id="27" w:name="references"/>
    <w:p>
      <w:pPr>
        <w:pStyle w:val="Heading2"/>
      </w:pPr>
      <w:r>
        <w:t xml:space="preserve">References</w:t>
      </w:r>
    </w:p>
    <w:p>
      <w:pPr>
        <w:numPr>
          <w:ilvl w:val="0"/>
          <w:numId w:val="1001"/>
        </w:numPr>
        <w:pStyle w:val="Compact"/>
      </w:pPr>
      <w:r>
        <w:t xml:space="preserve">Garcia, L. (2021). *Thermal Systems Management in Urban Centers*. Journal of Latin American Engineering.</w:t>
      </w:r>
    </w:p>
    <w:p>
      <w:pPr>
        <w:numPr>
          <w:ilvl w:val="0"/>
          <w:numId w:val="1001"/>
        </w:numPr>
        <w:pStyle w:val="Compact"/>
      </w:pPr>
      <w:r>
        <w:t xml:space="preserve">Perez, M. &amp; Rodriguez, J. (2019). *Fluid Dynamics Challenges in Municipal Water Supply*. Caracas University Press.</w:t>
      </w:r>
    </w:p>
    <w:p>
      <w:pPr>
        <w:numPr>
          <w:ilvl w:val="0"/>
          <w:numId w:val="1001"/>
        </w:numPr>
        <w:pStyle w:val="Compact"/>
      </w:pPr>
      <w:r>
        <w:t xml:space="preserve">Mendoza, A. (2022). *Retrofitting Industrial Machinery: Case Studies from Venezuela*. International Journal of Mechanical Maintenance.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Venezuela Caracas: Challenges and Innovations</dc:title>
  <dc:creator/>
  <dc:language>en</dc:language>
  <cp:keywords/>
  <dcterms:created xsi:type="dcterms:W3CDTF">2026-07-29T15:47:38Z</dcterms:created>
  <dcterms:modified xsi:type="dcterms:W3CDTF">2026-07-29T15:47:38Z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