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the</w:t>
      </w:r>
      <w:r>
        <w:t xml:space="preserve"> </w:t>
      </w:r>
      <w:r>
        <w:t xml:space="preserve">Nation:</w:t>
      </w:r>
      <w:r>
        <w:t xml:space="preserve"> </w:t>
      </w:r>
      <w:r>
        <w:t xml:space="preserve">Strategic</w:t>
      </w:r>
      <w:r>
        <w:t xml:space="preserve"> </w:t>
      </w:r>
      <w:r>
        <w:t xml:space="preserve">Contributions</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to</w:t>
      </w:r>
      <w:r>
        <w:t xml:space="preserve"> </w:t>
      </w:r>
      <w:r>
        <w:t xml:space="preserve">Brazil</w:t>
      </w:r>
      <w:r>
        <w:t xml:space="preserve"> </w:t>
      </w:r>
      <w:r>
        <w:t xml:space="preserve">Brasília</w:t>
      </w:r>
    </w:p>
    <w:bookmarkStart w:id="32" w:name="X301b6bff9a3fb2edc2c5439ec88ba9e7ecb0472"/>
    <w:p>
      <w:pPr>
        <w:pStyle w:val="Heading1"/>
      </w:pPr>
      <w:r>
        <w:t xml:space="preserve">Mechatronics Engineering in the Heart of the Nation:</w:t>
      </w:r>
      <w:r>
        <w:br/>
      </w:r>
      <w:r>
        <w:t xml:space="preserve">Strategic Contributions of a Mechatronics Engineer to Brazil Brasília</w:t>
      </w:r>
    </w:p>
    <w:p>
      <w:pPr>
        <w:pStyle w:val="FirstParagraph"/>
      </w:pPr>
      <w:r>
        <w:rPr>
          <w:bCs/>
          <w:b/>
        </w:rPr>
        <w:t xml:space="preserve">Presentation for the National Congress on Industrial Innovation</w:t>
      </w:r>
      <w:r>
        <w:br/>
      </w:r>
      <w:r>
        <w:rPr>
          <w:bCs/>
          <w:b/>
        </w:rPr>
        <w:t xml:space="preserve">Brazil Brasília, Federal District</w:t>
      </w:r>
    </w:p>
    <w:p>
      <w:pPr>
        <w:pStyle w:val="BodyText"/>
      </w:pPr>
      <w:r>
        <w:t xml:space="preserve">Date: October 2023</w:t>
      </w:r>
    </w:p>
    <w:bookmarkStart w:id="20" w:name="abstract"/>
    <w:p>
      <w:pPr>
        <w:pStyle w:val="Heading3"/>
      </w:pPr>
      <w:r>
        <w:t xml:space="preserve">Abstract</w:t>
      </w:r>
    </w:p>
    <w:p>
      <w:pPr>
        <w:pStyle w:val="FirstParagraph"/>
      </w:pPr>
      <w:r>
        <w:t xml:space="preserve">This paper explores the critical role of the Mechatronics Engineer within the unique socio-economic and political context of Brazil Brasília. As the capital of Brazil, Brasília stands not merely as a geographic location but as a symbolic center for national policy, technological regulation, and federal innovation. This document argues that the integration of mechatronic systems in public infrastructure, smart city initiatives, and industrial automation is essential for modernizing the Federal District. We analyze how specialized Mechatronics Engineers bridge the gap between mechanical design, electronic control systems, and software intelligence to solve complex urban challenges specific to Brazil Brasília.</w:t>
      </w:r>
    </w:p>
    <w:bookmarkEnd w:id="20"/>
    <w:bookmarkStart w:id="21" w:name="introduction"/>
    <w:p>
      <w:pPr>
        <w:pStyle w:val="Heading2"/>
      </w:pPr>
      <w:r>
        <w:t xml:space="preserve">1. Introduction</w:t>
      </w:r>
    </w:p>
    <w:p>
      <w:pPr>
        <w:pStyle w:val="FirstParagraph"/>
      </w:pPr>
      <w:r>
        <w:t xml:space="preserve">The concept of a "Mechatronics Engineer" represents one of the most versatile and indispensable profiles in modern industrial engineering. Defined as the synergistic combination of mechanics, electronics, computer science, and control engineering, mechatronics is the backbone of Industry 4.0. However, when we contextualize this profession within Brazil Brasília—a city designed from scratch to serve as the administrative heart of Brazil—we find a unique set of challenges and opportunities that distinguish it from other industrial hubs like São Paulo or Belo Horizonte.</w:t>
      </w:r>
    </w:p>
    <w:p>
      <w:pPr>
        <w:pStyle w:val="BodyText"/>
      </w:pPr>
      <w:r>
        <w:t xml:space="preserve">Brazil Brasília is characterized by its planned urbanism, high concentration of federal government institutions, and a growing demand for sustainable technologies. For the Mechatronics Engineer operating in this region, the mandate extends beyond factory floor automation. It involves the integration of smart sensors into public transport systems, the optimization of energy grids in large institutional buildings, and the development of automated solutions for environmental monitoring in the Cerrado biome surrounding our capital.</w:t>
      </w:r>
    </w:p>
    <w:bookmarkEnd w:id="21"/>
    <w:bookmarkStart w:id="24" w:name="the-unique-context-of-brazil-brasília"/>
    <w:p>
      <w:pPr>
        <w:pStyle w:val="Heading2"/>
      </w:pPr>
      <w:r>
        <w:t xml:space="preserve">2. The Unique Context of Brazil Brasília</w:t>
      </w:r>
    </w:p>
    <w:p>
      <w:pPr>
        <w:pStyle w:val="FirstParagraph"/>
      </w:pPr>
      <w:r>
        <w:t xml:space="preserve">To understand the necessity of a skilled Mechatronics Engineer in this locale, one must first appreciate the distinct environment of Brazil Brasília. Unlike organic cities that evolved over centuries, Brasília is a monumental symbol of progress and order. This architectural rigidity requires equally rigid yet intelligent technological systems to maintain functionality.</w:t>
      </w:r>
    </w:p>
    <w:bookmarkStart w:id="22" w:name="smart-city-infrastructure"/>
    <w:p>
      <w:pPr>
        <w:pStyle w:val="Heading3"/>
      </w:pPr>
      <w:r>
        <w:t xml:space="preserve">2.1 Smart City Infrastructure</w:t>
      </w:r>
    </w:p>
    <w:p>
      <w:pPr>
        <w:pStyle w:val="FirstParagraph"/>
      </w:pPr>
      <w:r>
        <w:t xml:space="preserve">The Federal District has been actively pursuing smart city initiatives aimed at improving traffic flow, public security, and waste management. Here, the Mechatronics Engineer plays a pivotal role. They are responsible for designing the embedded systems that allow traffic lights to communicate with each other in real-time or managing the sensor networks that monitor air quality near industrial zones.</w:t>
      </w:r>
    </w:p>
    <w:bookmarkEnd w:id="22"/>
    <w:bookmarkStart w:id="23" w:name="public-administration-and-bureaucracy"/>
    <w:p>
      <w:pPr>
        <w:pStyle w:val="Heading3"/>
      </w:pPr>
      <w:r>
        <w:t xml:space="preserve">2.2 Public Administration and Bureaucracy</w:t>
      </w:r>
    </w:p>
    <w:p>
      <w:pPr>
        <w:pStyle w:val="FirstParagraph"/>
      </w:pPr>
      <w:r>
        <w:t xml:space="preserve">Brazil Brasília is home to thousands of civil servants and federal agencies. The modernization of public administration through automation requires more than just software; it requires hardware-software integration. A Mechatronics Engineer designs the robotic process automation (RPA) physical interfaces that handle document sorting, secure data entry kiosks for citizen services, and automated storage systems for judicial archives.</w:t>
      </w:r>
    </w:p>
    <w:bookmarkEnd w:id="23"/>
    <w:bookmarkEnd w:id="24"/>
    <w:bookmarkStart w:id="25" w:name="Xe94dda7a8939fe215bb68df424393da10f1a8a7"/>
    <w:p>
      <w:pPr>
        <w:pStyle w:val="Heading2"/>
      </w:pPr>
      <w:r>
        <w:t xml:space="preserve">3. Core Competencies of the Mechatronics Engineer in this Region</w:t>
      </w:r>
    </w:p>
    <w:p>
      <w:pPr>
        <w:pStyle w:val="FirstParagraph"/>
      </w:pPr>
      <w:r>
        <w:t xml:space="preserve">The professional profile required to succeed as a Mechatronics Engineer in Brazil Brasília demands a hybrid skill set that addresses both local constraints and global technological standards.</w:t>
      </w:r>
    </w:p>
    <w:p>
      <w:pPr>
        <w:numPr>
          <w:ilvl w:val="0"/>
          <w:numId w:val="1001"/>
        </w:numPr>
        <w:pStyle w:val="Compact"/>
      </w:pPr>
      <w:r>
        <w:rPr>
          <w:bCs/>
          <w:b/>
        </w:rPr>
        <w:t xml:space="preserve">Multidisciplinary Integration:</w:t>
      </w:r>
      <w:r>
        <w:t xml:space="preserve"> </w:t>
      </w:r>
      <w:r>
        <w:t xml:space="preserve">The engineer must seamlessly blend kinematics with microcontroller programming. In Brazil Brasília, where space is often limited due to high-density administrative buildings, compact mechatronic solutions for vertical logistics are increasingly in demand.</w:t>
      </w:r>
    </w:p>
    <w:p>
      <w:pPr>
        <w:numPr>
          <w:ilvl w:val="0"/>
          <w:numId w:val="1001"/>
        </w:numPr>
        <w:pStyle w:val="Compact"/>
      </w:pPr>
      <w:r>
        <w:rPr>
          <w:bCs/>
          <w:b/>
        </w:rPr>
        <w:t xml:space="preserve">Sustainability Focus:</w:t>
      </w:r>
      <w:r>
        <w:t xml:space="preserve"> </w:t>
      </w:r>
      <w:r>
        <w:t xml:space="preserve">Given the environmental sensitivity of the Central Plateau (Planalto Central), Mechatronics Engineers must prioritize energy-efficient designs. This includes developing solar-tracking systems for government buildings and water-recycling mechanisms for public parks.</w:t>
      </w:r>
    </w:p>
    <w:p>
      <w:pPr>
        <w:numPr>
          <w:ilvl w:val="0"/>
          <w:numId w:val="1001"/>
        </w:numPr>
        <w:pStyle w:val="Compact"/>
      </w:pPr>
      <w:r>
        <w:rPr>
          <w:bCs/>
          <w:b/>
        </w:rPr>
        <w:t xml:space="preserve">Predictive Maintenance:</w:t>
      </w:r>
      <w:r>
        <w:t xml:space="preserve"> </w:t>
      </w:r>
      <w:r>
        <w:t xml:space="preserve">In a capital city where continuity of service is paramount, the ability to predict equipment failure using IoT (Internet of Things) sensors is crucial. The Mechatronics Engineer implements these monitoring systems in critical infrastructure such as hospitals, airports (including Juscelino Kubitschek International Airport), and subway lines.</w:t>
      </w:r>
    </w:p>
    <w:bookmarkEnd w:id="25"/>
    <w:bookmarkStart w:id="28" w:name="X82755e7f0c357cd06580f8b8b92aeb3749777a7"/>
    <w:p>
      <w:pPr>
        <w:pStyle w:val="Heading2"/>
      </w:pPr>
      <w:r>
        <w:t xml:space="preserve">4. Case Studies: Application in Brazil Brasília</w:t>
      </w:r>
    </w:p>
    <w:bookmarkStart w:id="26" w:name="automated-public-transportation-systems"/>
    <w:p>
      <w:pPr>
        <w:pStyle w:val="Heading3"/>
      </w:pPr>
      <w:r>
        <w:t xml:space="preserve">4.1 Automated Public Transportation Systems</w:t>
      </w:r>
    </w:p>
    <w:p>
      <w:pPr>
        <w:pStyle w:val="FirstParagraph"/>
      </w:pPr>
      <w:r>
        <w:t xml:space="preserve">The Metrô-DF (Federal District Subway) is a lifeline for the city's residents. The expansion and maintenance of this system rely heavily on mechatronic expertise. Engineers are tasked with calibrating the braking systems, optimizing the propulsion control algorithms, and ensuring that passenger counting sensors accurately reflect peak hours to adjust frequency dynamically. These contributions directly impact the quality of life for millions of people in Brazil Brasília.</w:t>
      </w:r>
    </w:p>
    <w:bookmarkEnd w:id="26"/>
    <w:bookmarkStart w:id="27" w:name="X8f709ddd1e9a06161559f7776d1fd29f7e0a965"/>
    <w:p>
      <w:pPr>
        <w:pStyle w:val="Heading3"/>
      </w:pPr>
      <w:r>
        <w:t xml:space="preserve">4.2 Agricultural Technology in the Surrounding Regions</w:t>
      </w:r>
    </w:p>
    <w:p>
      <w:pPr>
        <w:pStyle w:val="FirstParagraph"/>
      </w:pPr>
      <w:r>
        <w:t xml:space="preserve">The Federal District also encompasses significant rural areas used for scientific research and agriculture, such as those managed by Embrapa (Brazilian Agricultural Research Corporation). Here, the Mechatronics Engineer develops autonomous drones and ground vehicles for precision farming. These machines use GPS guidance and spectral imaging to optimize crop yields while minimizing water usage—a critical adaptation in a region that faces seasonal droughts.</w:t>
      </w:r>
    </w:p>
    <w:bookmarkEnd w:id="27"/>
    <w:bookmarkEnd w:id="28"/>
    <w:bookmarkStart w:id="29" w:name="challenges-and-future-prospects"/>
    <w:p>
      <w:pPr>
        <w:pStyle w:val="Heading2"/>
      </w:pPr>
      <w:r>
        <w:t xml:space="preserve">5. Challenges and Future Prospects</w:t>
      </w:r>
    </w:p>
    <w:p>
      <w:pPr>
        <w:pStyle w:val="FirstParagraph"/>
      </w:pPr>
      <w:r>
        <w:t xml:space="preserve">Despite the clear benefits, the implementation of advanced mechatronic solutions in Brazil Brasília faces hurdles. These include bureaucratic procurement processes that often favor traditional engineering over innovative mechatronic integrations, as well as a shortage of highly specialized training programs focused on local needs.</w:t>
      </w:r>
    </w:p>
    <w:p>
      <w:pPr>
        <w:pStyle w:val="BodyText"/>
      </w:pPr>
      <w:r>
        <w:t xml:space="preserve">To address this, academic institutions in Brazil Brasília must strengthen their partnerships with industry leaders. The curriculum for Mechatronics Engineers should include modules on public policy ethics, sustainable design specific to tropical climates, and advanced robotics for urban environments.</w:t>
      </w:r>
    </w:p>
    <w:p>
      <w:pPr>
        <w:pStyle w:val="BodyText"/>
      </w:pPr>
      <w:r>
        <w:t xml:space="preserve">Looking forward, the role of the Mechatronics Engineer will expand into human-robot collaboration. As Brazil Brasília seeks to position itself as a technology hub in Latin America, the demand for intelligent systems that enhance human productivity in government offices and service sectors will surge.</w:t>
      </w:r>
    </w:p>
    <w:bookmarkEnd w:id="29"/>
    <w:bookmarkStart w:id="30" w:name="conclusion"/>
    <w:p>
      <w:pPr>
        <w:pStyle w:val="Heading2"/>
      </w:pPr>
      <w:r>
        <w:t xml:space="preserve">6. Conclusion</w:t>
      </w:r>
    </w:p>
    <w:p>
      <w:pPr>
        <w:pStyle w:val="FirstParagraph"/>
      </w:pPr>
      <w:r>
        <w:t xml:space="preserve">In conclusion, the Mechatronics Engineer is not just a technical specialist but a strategic asset for Brazil Brasília. By integrating mechanical precision with electronic intelligence and software adaptability, these professionals enable the capital to function as a modern, sustainable, and efficient metropolis.</w:t>
      </w:r>
    </w:p>
    <w:p>
      <w:pPr>
        <w:pStyle w:val="BodyText"/>
      </w:pPr>
      <w:r>
        <w:t xml:space="preserve">The challenges facing Brazil Brasília—from traffic congestion in the Plano Piloto to environmental conservation in the Cerrado—require innovative engineering solutions. It is imperative that policymakers, educators, and industry leaders recognize and support the vital contributions of Mechatronics Engineers. Only through their expertise can we ensure that Brazil Brasília continues to serve as a beacon of progress and innovation for all of Brazil.</w:t>
      </w:r>
    </w:p>
    <w:bookmarkEnd w:id="30"/>
    <w:bookmarkStart w:id="31" w:name="references"/>
    <w:p>
      <w:pPr>
        <w:pStyle w:val="Heading2"/>
      </w:pPr>
      <w:r>
        <w:t xml:space="preserve">7. References</w:t>
      </w:r>
    </w:p>
    <w:p>
      <w:pPr>
        <w:numPr>
          <w:ilvl w:val="0"/>
          <w:numId w:val="1002"/>
        </w:numPr>
        <w:pStyle w:val="Compact"/>
      </w:pPr>
      <w:r>
        <w:t xml:space="preserve">Silva, A., &amp; Santos, J. (2021). "Smart City Implementations in Latin American Capitals." Journal of Urban Technology.</w:t>
      </w:r>
    </w:p>
    <w:p>
      <w:pPr>
        <w:numPr>
          <w:ilvl w:val="0"/>
          <w:numId w:val="1002"/>
        </w:numPr>
        <w:pStyle w:val="Compact"/>
      </w:pPr>
      <w:r>
        <w:t xml:space="preserve">Federal District Government. (2023). "Strategic Plan for Sustainable Development of Brasília."</w:t>
      </w:r>
    </w:p>
    <w:p>
      <w:pPr>
        <w:numPr>
          <w:ilvl w:val="0"/>
          <w:numId w:val="1002"/>
        </w:numPr>
        <w:pStyle w:val="Compact"/>
      </w:pPr>
      <w:r>
        <w:t xml:space="preserve">International Federation of Robotics. (2022). "Global Mechatronics Trends and Workforce Requirements."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the Heart of the Nation: Strategic Contributions of a Mechatronics Engineer to Brazil Brasília</dc:title>
  <dc:creator/>
  <dc:language>en</dc:language>
  <cp:keywords/>
  <dcterms:created xsi:type="dcterms:W3CDTF">2026-07-29T13:45:20Z</dcterms:created>
  <dcterms:modified xsi:type="dcterms:W3CDTF">2026-07-29T13:45:20Z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