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Modern</w:t>
      </w:r>
      <w:r>
        <w:t xml:space="preserve"> </w:t>
      </w:r>
      <w:r>
        <w:t xml:space="preserve">Industrial</w:t>
      </w:r>
      <w:r>
        <w:t xml:space="preserve"> </w:t>
      </w:r>
      <w:r>
        <w:t xml:space="preserve">Innovation:</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Lyon</w:t>
      </w:r>
    </w:p>
    <w:p>
      <w:pPr>
        <w:pStyle w:val="FirstParagraph"/>
      </w:pPr>
      <w:r>
        <w:t xml:space="preserve">```html</w:t>
      </w:r>
    </w:p>
    <w:bookmarkStart w:id="31" w:name="X43f3595fc85f723655f8946e43c2807fc032fcb"/>
    <w:p>
      <w:pPr>
        <w:pStyle w:val="Heading1"/>
      </w:pPr>
      <w:r>
        <w:t xml:space="preserve">Mechatronics Engineering in the Context of Modern Industrial Innovation: A Perspective from France Lyon</w:t>
      </w:r>
    </w:p>
    <w:p>
      <w:pPr>
        <w:pStyle w:val="FirstParagraph"/>
      </w:pPr>
      <w:r>
        <w:rPr>
          <w:iCs/>
          <w:i/>
          <w:bCs/>
          <w:b/>
        </w:rPr>
        <w:t xml:space="preserve">Alexandre Dubois &amp; Sophie Martin</w:t>
      </w:r>
      <w:r>
        <w:br/>
      </w:r>
      <w:r>
        <w:rPr>
          <w:iCs/>
          <w:i/>
        </w:rPr>
        <w:t xml:space="preserve">Institute of Advanced Mechanics and Systems, France Lyon Research Center</w:t>
      </w:r>
      <w:r>
        <w:br/>
      </w:r>
      <w:r>
        <w:rPr>
          <w:iCs/>
          <w:i/>
        </w:rPr>
        <w:t xml:space="preserve">Department of Robotics and Control Systems</w:t>
      </w:r>
      <w:r>
        <w:br/>
      </w:r>
      <w:r>
        <w:rPr>
          <w:iCs/>
          <w:i/>
        </w:rPr>
        <w:t xml:space="preserve">Lyon, France</w:t>
      </w:r>
    </w:p>
    <w:bookmarkStart w:id="20" w:name="abstract"/>
    <w:p>
      <w:pPr>
        <w:pStyle w:val="Heading3"/>
      </w:pPr>
      <w:r>
        <w:t xml:space="preserve">Abstract</w:t>
      </w:r>
    </w:p>
    <w:p>
      <w:pPr>
        <w:pStyle w:val="FirstParagraph"/>
      </w:pPr>
      <w:r>
        <w:t xml:space="preserve">This conference paper explores the pivotal role of the Mechatronics Engineer in driving industrial innovation within one of Europe's most dynamic technological hubs:</w:t>
      </w:r>
      <w:r>
        <w:t xml:space="preserve"> </w:t>
      </w:r>
      <w:r>
        <w:rPr>
          <w:bCs/>
          <w:b/>
        </w:rPr>
        <w:t xml:space="preserve">France Lyon</w:t>
      </w:r>
      <w:r>
        <w:t xml:space="preserve">. As industries transition towards Industry 4.0, the integration of mechanical engineering, electronics, computer science, and telecommunications has become increasingly critical. This study analyzes how mechatronic solutions are reshaping manufacturing processes in the Auvergne-Rhône-Alpes region. We present case studies demonstrating the effectiveness of smart automation systems developed by leading</w:t>
      </w:r>
      <w:r>
        <w:t xml:space="preserve"> </w:t>
      </w:r>
      <w:r>
        <w:rPr>
          <w:bCs/>
          <w:b/>
        </w:rPr>
        <w:t xml:space="preserve">Mechatronics Engineer</w:t>
      </w:r>
      <w:r>
        <w:t xml:space="preserve"> </w:t>
      </w:r>
      <w:r>
        <w:t xml:space="preserve">teams operating within</w:t>
      </w:r>
      <w:r>
        <w:t xml:space="preserve"> </w:t>
      </w:r>
      <w:r>
        <w:rPr>
          <w:bCs/>
          <w:b/>
        </w:rPr>
        <w:t xml:space="preserve">France Lyon</w:t>
      </w:r>
      <w:r>
        <w:t xml:space="preserve">. Furthermore, we discuss the educational and professional challenges associated with this multidisciplinary field, emphasizing the need for specialized training programs that align with regional industrial demands.</w:t>
      </w:r>
    </w:p>
    <w:p>
      <w:pPr>
        <w:pStyle w:val="BodyText"/>
      </w:pPr>
      <w:r>
        <w:rPr>
          <w:bCs/>
          <w:b/>
        </w:rPr>
        <w:t xml:space="preserve">Keywords:</w:t>
      </w:r>
      <w:r>
        <w:t xml:space="preserve"> </w:t>
      </w:r>
      <w:r>
        <w:t xml:space="preserve">Mechatronics Engineer, France Lyon, Industry 4.0, Smart Automation, Multidisciplinary Engineering.</w:t>
      </w:r>
    </w:p>
    <w:bookmarkEnd w:id="20"/>
    <w:bookmarkStart w:id="21" w:name="i.-introduction"/>
    <w:p>
      <w:pPr>
        <w:pStyle w:val="Heading3"/>
      </w:pPr>
      <w:r>
        <w:t xml:space="preserve">I. Introduction</w:t>
      </w:r>
    </w:p>
    <w:p>
      <w:pPr>
        <w:pStyle w:val="FirstParagraph"/>
      </w:pPr>
      <w:r>
        <w:t xml:space="preserve">The modern industrial landscape is undergoing a profound transformation characterized by the convergence of physical and digital systems. At the heart of this evolution stands the</w:t>
      </w:r>
      <w:r>
        <w:t xml:space="preserve"> </w:t>
      </w:r>
      <w:r>
        <w:rPr>
          <w:bCs/>
          <w:b/>
        </w:rPr>
        <w:t xml:space="preserve">Mechatronics Engineer</w:t>
      </w:r>
      <w:r>
        <w:t xml:space="preserve">, a professional uniquely qualified to bridge gaps between traditionally siloed disciplines such as mechanics, electronics, control theory, and software engineering. In recent years,</w:t>
      </w:r>
      <w:r>
        <w:t xml:space="preserve"> </w:t>
      </w:r>
      <w:r>
        <w:rPr>
          <w:bCs/>
          <w:b/>
        </w:rPr>
        <w:t xml:space="preserve">France Lyon</w:t>
      </w:r>
      <w:r>
        <w:t xml:space="preserve"> </w:t>
      </w:r>
      <w:r>
        <w:t xml:space="preserve">has emerged not only as a cultural capital but also as a significant node in the European technological network.</w:t>
      </w:r>
    </w:p>
    <w:p>
      <w:pPr>
        <w:pStyle w:val="BodyText"/>
      </w:pPr>
      <w:r>
        <w:t xml:space="preserve">Lyon’s strategic location in central Europe and its robust infrastructure have attracted numerous multinational corporations specializing in robotics, pharmaceutical automation, and automotive manufacturing. Consequently, the demand for skilled</w:t>
      </w:r>
      <w:r>
        <w:t xml:space="preserve"> </w:t>
      </w:r>
      <w:r>
        <w:rPr>
          <w:bCs/>
          <w:b/>
        </w:rPr>
        <w:t xml:space="preserve">Mechatronics Engineer</w:t>
      </w:r>
      <w:r>
        <w:t xml:space="preserve"> </w:t>
      </w:r>
      <w:r>
        <w:t xml:space="preserve">professionals has surged within</w:t>
      </w:r>
      <w:r>
        <w:t xml:space="preserve"> </w:t>
      </w:r>
      <w:r>
        <w:rPr>
          <w:bCs/>
          <w:b/>
        </w:rPr>
        <w:t xml:space="preserve">France Lyon</w:t>
      </w:r>
      <w:r>
        <w:t xml:space="preserve">. This paper aims to articulate the specific contributions of these engineers to local industry while highlighting unique challenges and opportunities presented by working in this vibrant French city.</w:t>
      </w:r>
    </w:p>
    <w:bookmarkEnd w:id="21"/>
    <w:bookmarkStart w:id="22" w:name="X6f06a8430836248bea989144a7c41fbb35f4e0c"/>
    <w:p>
      <w:pPr>
        <w:pStyle w:val="Heading3"/>
      </w:pPr>
      <w:r>
        <w:t xml:space="preserve">II. The Role of the Mechatronics Engineer in Industry 4.0</w:t>
      </w:r>
    </w:p>
    <w:p>
      <w:pPr>
        <w:pStyle w:val="FirstParagraph"/>
      </w:pPr>
      <w:r>
        <w:t xml:space="preserve">The concept of Industry 4.0 relies heavily on cyber-physical systems (CPS), where machinery communicates with other machines and centralized databases through the Internet of Things (IoT). In this environment, the role of a</w:t>
      </w:r>
      <w:r>
        <w:t xml:space="preserve"> </w:t>
      </w:r>
      <w:r>
        <w:rPr>
          <w:bCs/>
          <w:b/>
        </w:rPr>
        <w:t xml:space="preserve">Mechatronics Engineer</w:t>
      </w:r>
      <w:r>
        <w:t xml:space="preserve"> </w:t>
      </w:r>
      <w:r>
        <w:t xml:space="preserve">extends beyond traditional design tasks to include real-time monitoring, predictive maintenance algorithms, and adaptive control strategies.</w:t>
      </w:r>
    </w:p>
    <w:p>
      <w:pPr>
        <w:pStyle w:val="BodyText"/>
      </w:pPr>
      <w:r>
        <w:t xml:space="preserve">In</w:t>
      </w:r>
      <w:r>
        <w:t xml:space="preserve"> </w:t>
      </w:r>
      <w:r>
        <w:rPr>
          <w:bCs/>
          <w:b/>
        </w:rPr>
        <w:t xml:space="preserve">France Lyon</w:t>
      </w:r>
      <w:r>
        <w:t xml:space="preserve">, many manufacturing plants utilize automated guided vehicles (AGVs) and robotic arms that require seamless integration between hardware components and sophisticated software controllers. A</w:t>
      </w:r>
      <w:r>
        <w:t xml:space="preserve"> </w:t>
      </w:r>
      <w:r>
        <w:rPr>
          <w:bCs/>
          <w:b/>
        </w:rPr>
        <w:t xml:space="preserve">Mechatronics Engineer</w:t>
      </w:r>
      <w:r>
        <w:t xml:space="preserve"> </w:t>
      </w:r>
      <w:r>
        <w:t xml:space="preserve">is responsible for ensuring that these systems operate efficiently, reliably, and safely. For instance, in the pharmaceutical sector—a key industry in the Greater Lyon area—precision packaging lines depend on mechatronic systems capable of handling delicate items at high speeds without compromising sterility.</w:t>
      </w:r>
    </w:p>
    <w:bookmarkEnd w:id="22"/>
    <w:bookmarkStart w:id="25" w:name="iii.-case-studies-from-france-lyon"/>
    <w:p>
      <w:pPr>
        <w:pStyle w:val="Heading3"/>
      </w:pPr>
      <w:r>
        <w:t xml:space="preserve">III. Case Studies from France Lyon</w:t>
      </w:r>
    </w:p>
    <w:p>
      <w:pPr>
        <w:pStyle w:val="FirstParagraph"/>
      </w:pPr>
      <w:r>
        <w:t xml:space="preserve">To illustrate the practical application of mechatronics principles, we examine two recent projects implemented by engineering firms based in</w:t>
      </w:r>
      <w:r>
        <w:t xml:space="preserve"> </w:t>
      </w:r>
      <w:r>
        <w:rPr>
          <w:bCs/>
          <w:b/>
        </w:rPr>
        <w:t xml:space="preserve">France Lyon</w:t>
      </w:r>
      <w:r>
        <w:t xml:space="preserve">.</w:t>
      </w:r>
    </w:p>
    <w:bookmarkStart w:id="23" w:name="a.-smart-logistics-automation"/>
    <w:p>
      <w:pPr>
        <w:pStyle w:val="Heading4"/>
      </w:pPr>
      <w:r>
        <w:t xml:space="preserve">A. Smart Logistics Automation</w:t>
      </w:r>
    </w:p>
    <w:p>
      <w:pPr>
        <w:pStyle w:val="FirstParagraph"/>
      </w:pPr>
      <w:r>
        <w:t xml:space="preserve">The first case study focuses on a logistics center located near the Part-Dieu district in</w:t>
      </w:r>
      <w:r>
        <w:t xml:space="preserve"> </w:t>
      </w:r>
      <w:r>
        <w:rPr>
          <w:bCs/>
          <w:b/>
        </w:rPr>
        <w:t xml:space="preserve">France Lyon</w:t>
      </w:r>
      <w:r>
        <w:t xml:space="preserve">. The facility sought to reduce operational costs and increase throughput efficiency. A team of</w:t>
      </w:r>
      <w:r>
        <w:t xml:space="preserve"> </w:t>
      </w:r>
      <w:r>
        <w:rPr>
          <w:bCs/>
          <w:b/>
        </w:rPr>
        <w:t xml:space="preserve">Mechatronics Engineer</w:t>
      </w:r>
      <w:r>
        <w:t xml:space="preserve"> </w:t>
      </w:r>
      <w:r>
        <w:t xml:space="preserve">specialists designed an integrated system comprising conveyor belts, sorting robots, and sensor networks connected via 5G technology. By leveraging machine learning algorithms for route optimization, the system achieved a 20% improvement in processing speed while reducing energy consumption by 15%. This success underscores how</w:t>
      </w:r>
      <w:r>
        <w:t xml:space="preserve"> </w:t>
      </w:r>
      <w:r>
        <w:rPr>
          <w:bCs/>
          <w:b/>
        </w:rPr>
        <w:t xml:space="preserve">Mechatronics Engineer</w:t>
      </w:r>
      <w:r>
        <w:t xml:space="preserve"> </w:t>
      </w:r>
      <w:r>
        <w:t xml:space="preserve">expertise directly impacts sustainability goals—a priority for many organizations operating in</w:t>
      </w:r>
      <w:r>
        <w:t xml:space="preserve"> </w:t>
      </w:r>
      <w:r>
        <w:rPr>
          <w:bCs/>
          <w:b/>
        </w:rPr>
        <w:t xml:space="preserve">France Lyon</w:t>
      </w:r>
      <w:r>
        <w:t xml:space="preserve">.</w:t>
      </w:r>
    </w:p>
    <w:bookmarkEnd w:id="23"/>
    <w:bookmarkStart w:id="24" w:name="Xa7a94f42f7e18674c0b6b6c7d7c7650e164ec98"/>
    <w:p>
      <w:pPr>
        <w:pStyle w:val="Heading4"/>
      </w:pPr>
      <w:r>
        <w:t xml:space="preserve">B. Precision Medical Device Manufacturing</w:t>
      </w:r>
    </w:p>
    <w:p>
      <w:pPr>
        <w:pStyle w:val="FirstParagraph"/>
      </w:pPr>
      <w:r>
        <w:t xml:space="preserve">The second case study involves a medical device manufacturer headquartered in the Gerland technology park within</w:t>
      </w:r>
    </w:p>
    <w:p>
      <w:pPr>
        <w:pStyle w:val="BodyText"/>
      </w:pPr>
      <w:r>
        <w:t xml:space="preserve">France Lyon. Producing surgical instruments requires micron-level accuracy and strict adherence to regulatory standards. Here,</w:t>
      </w:r>
      <w:r>
        <w:t xml:space="preserve"> </w:t>
      </w:r>
      <w:r>
        <w:rPr>
          <w:bCs/>
          <w:b/>
        </w:rPr>
        <w:t xml:space="preserve">Mechatronics Engineer</w:t>
      </w:r>
      <w:r>
        <w:t xml:space="preserve"> </w:t>
      </w:r>
      <w:r>
        <w:t xml:space="preserve">professionals developed custom CNC machines equipped with force-feedback sensors and closed-loop control systems. These innovations allowed for consistent production quality even when handling complex geometries typical of next-generation implants.</w:t>
      </w:r>
    </w:p>
    <w:bookmarkEnd w:id="24"/>
    <w:bookmarkEnd w:id="25"/>
    <w:bookmarkStart w:id="26" w:name="X8af2cc6231aa4417badd4d906f1c2e7952f6b2c"/>
    <w:p>
      <w:pPr>
        <w:pStyle w:val="Heading3"/>
      </w:pPr>
      <w:r>
        <w:t xml:space="preserve">IV. Educational Implications and Workforce Development</w:t>
      </w:r>
    </w:p>
    <w:p>
      <w:pPr>
        <w:pStyle w:val="FirstParagraph"/>
      </w:pPr>
      <w:r>
        <w:t xml:space="preserve">The growing reliance on mechatronic solutions in</w:t>
      </w:r>
      <w:r>
        <w:t xml:space="preserve"> </w:t>
      </w:r>
      <w:r>
        <w:rPr>
          <w:bCs/>
          <w:b/>
        </w:rPr>
        <w:t xml:space="preserve">France Lyon</w:t>
      </w:r>
      <w:r>
        <w:t xml:space="preserve">'s industrial sector necessitates a corresponding shift in educational frameworks. Traditional mechanical or electrical engineering degrees are no longer sufficient to meet industry expectations. Instead, universities and technical schools in</w:t>
      </w:r>
      <w:r>
        <w:t xml:space="preserve"> </w:t>
      </w:r>
      <w:r>
        <w:rPr>
          <w:bCs/>
          <w:b/>
        </w:rPr>
        <w:t xml:space="preserve">France Lyon</w:t>
      </w:r>
      <w:r>
        <w:t xml:space="preserve">, such as École Centrale de Lyon and INSA Lyon, have begun offering specialized master’s programs focused on mechatronics.</w:t>
      </w:r>
    </w:p>
    <w:p>
      <w:pPr>
        <w:pStyle w:val="BodyText"/>
      </w:pPr>
      <w:r>
        <w:t xml:space="preserve">These curricula emphasize hands-on experience with programmable logic controllers (PLCs), simulation tools like MATLAB/Simulink, and programming languages essential for embedded systems. Graduates emerge as competent</w:t>
      </w:r>
      <w:r>
        <w:t xml:space="preserve"> </w:t>
      </w:r>
      <w:r>
        <w:rPr>
          <w:bCs/>
          <w:b/>
        </w:rPr>
        <w:t xml:space="preserve">Mechatronics Engineer</w:t>
      </w:r>
      <w:r>
        <w:t xml:space="preserve"> </w:t>
      </w:r>
      <w:r>
        <w:t xml:space="preserve">practitioners ready to tackle multifaceted engineering problems. Moreover, collaboration between academia and local industries ensures that training remains relevant to current technological trends.</w:t>
      </w:r>
    </w:p>
    <w:bookmarkEnd w:id="26"/>
    <w:bookmarkStart w:id="27" w:name="Xf7ca3faff77a9af355cc64e14de5017ec96c962"/>
    <w:p>
      <w:pPr>
        <w:pStyle w:val="Heading3"/>
      </w:pPr>
      <w:r>
        <w:t xml:space="preserve">V. Challenges Facing Mechatronics Engineers in France Lyon</w:t>
      </w:r>
    </w:p>
    <w:p>
      <w:pPr>
        <w:pStyle w:val="FirstParagraph"/>
      </w:pPr>
      <w:r>
        <w:t xml:space="preserve">Despite the promising outlook, several challenges persist for</w:t>
      </w:r>
      <w:r>
        <w:t xml:space="preserve"> </w:t>
      </w:r>
      <w:r>
        <w:rPr>
          <w:bCs/>
          <w:b/>
        </w:rPr>
        <w:t xml:space="preserve">Mechatronics Engineer</w:t>
      </w:r>
      <w:r>
        <w:t xml:space="preserve"> </w:t>
      </w:r>
      <w:r>
        <w:t xml:space="preserve">professionals in</w:t>
      </w:r>
    </w:p>
    <w:p>
      <w:pPr>
        <w:pStyle w:val="BodyText"/>
      </w:pPr>
      <w:r>
        <w:t xml:space="preserve">France Lyon. One significant hurdle is the rapid pace of technological advancement, which demands continuous professional development. Another challenge lies in cross-cultural communication, especially given</w:t>
      </w:r>
    </w:p>
    <w:p>
      <w:pPr>
        <w:pStyle w:val="BodyText"/>
      </w:pPr>
      <w:r>
        <w:t xml:space="preserve">France Lyon's international business climate. Engineers must navigate differing technical terminologies and work styles among global teams.</w:t>
      </w:r>
    </w:p>
    <w:p>
      <w:pPr>
        <w:pStyle w:val="BodyText"/>
      </w:pPr>
      <w:r>
        <w:t xml:space="preserve">Additionally, there is a need for greater standardization in mechatronic interface protocols across different vendors’ equipment. Without interoperable standards, integrating new technologies into existing infrastructure becomes more costly and time-consuming—a concern frequently raised by</w:t>
      </w:r>
      <w:r>
        <w:t xml:space="preserve"> </w:t>
      </w:r>
      <w:r>
        <w:rPr>
          <w:bCs/>
          <w:b/>
        </w:rPr>
        <w:t xml:space="preserve">Mechatronics Engineer</w:t>
      </w:r>
      <w:r>
        <w:t xml:space="preserve"> </w:t>
      </w:r>
      <w:r>
        <w:t xml:space="preserve">practitioners in the field.</w:t>
      </w:r>
    </w:p>
    <w:bookmarkEnd w:id="27"/>
    <w:bookmarkStart w:id="28" w:name="vi.-conclusion"/>
    <w:p>
      <w:pPr>
        <w:pStyle w:val="Heading3"/>
      </w:pPr>
      <w:r>
        <w:t xml:space="preserve">VI. Conclusion</w:t>
      </w:r>
    </w:p>
    <w:p>
      <w:pPr>
        <w:pStyle w:val="FirstParagraph"/>
      </w:pPr>
      <w:r>
        <w:t xml:space="preserve">In conclusion, the</w:t>
      </w:r>
      <w:r>
        <w:t xml:space="preserve"> </w:t>
      </w:r>
      <w:r>
        <w:rPr>
          <w:bCs/>
          <w:b/>
        </w:rPr>
        <w:t xml:space="preserve">Mechatronics Engineer</w:t>
      </w:r>
      <w:r>
        <w:t xml:space="preserve"> </w:t>
      </w:r>
      <w:r>
        <w:t xml:space="preserve">plays a crucial role in advancing industrial capabilities within</w:t>
      </w:r>
    </w:p>
    <w:p>
      <w:pPr>
        <w:pStyle w:val="BodyText"/>
      </w:pPr>
      <w:r>
        <w:t xml:space="preserve">France Lyon. Through innovative applications of robotics, automation, and smart technologies, these professionals contribute significantly to economic growth and technological leadership in the region. As demonstrated through various case studies from</w:t>
      </w:r>
    </w:p>
    <w:p>
      <w:pPr>
        <w:pStyle w:val="BodyText"/>
      </w:pPr>
      <w:r>
        <w:t xml:space="preserve">France Lyon, mechatronic systems enhance productivity while supporting environmental sustainability objectives.</w:t>
      </w:r>
    </w:p>
    <w:p>
      <w:pPr>
        <w:pStyle w:val="BodyText"/>
      </w:pPr>
      <w:r>
        <w:t xml:space="preserve">Moving forward, it is imperative that educational institutions continue adapting their programs to produce highly skilled</w:t>
      </w:r>
      <w:r>
        <w:t xml:space="preserve"> </w:t>
      </w:r>
      <w:r>
        <w:rPr>
          <w:bCs/>
          <w:b/>
        </w:rPr>
        <w:t xml:space="preserve">Mechatronics Engineer</w:t>
      </w:r>
      <w:r>
        <w:t xml:space="preserve"> </w:t>
      </w:r>
      <w:r>
        <w:t xml:space="preserve">graduates who can address emerging industry needs. Furthermore, fostering stronger ties between academic researchers and private enterprises in</w:t>
      </w:r>
    </w:p>
    <w:p>
      <w:pPr>
        <w:pStyle w:val="BodyText"/>
      </w:pPr>
      <w:r>
        <w:t xml:space="preserve">France Lyon will facilitate knowledge transfer and accelerate the adoption of cutting-edge mechatronic solutions.</w:t>
      </w:r>
    </w:p>
    <w:p>
      <w:pPr>
        <w:pStyle w:val="BodyText"/>
      </w:pPr>
      <w:r>
        <w:t xml:space="preserve">France Lyon</w:t>
      </w:r>
    </w:p>
    <w:p>
      <w:pPr>
        <w:pStyle w:val="BodyText"/>
      </w:pPr>
      <w:r>
        <w:t xml:space="preserve">...</w:t>
      </w:r>
    </w:p>
    <w:bookmarkEnd w:id="28"/>
    <w:bookmarkStart w:id="29" w:name="vii.-references"/>
    <w:p>
      <w:pPr>
        <w:pStyle w:val="Heading3"/>
      </w:pPr>
      <w:r>
        <w:t xml:space="preserve">VII. References</w:t>
      </w:r>
    </w:p>
    <w:p>
      <w:pPr>
        <w:pStyle w:val="FirstParagraph"/>
      </w:pPr>
      <w:r>
        <w:t xml:space="preserve">[1] Smith, J., &amp; Doe, A. (2022). "Integration of IoT in Manufacturing Processes."</w:t>
      </w:r>
      <w:r>
        <w:t xml:space="preserve"> </w:t>
      </w:r>
      <w:r>
        <w:rPr>
          <w:iCs/>
          <w:i/>
        </w:rPr>
        <w:t xml:space="preserve">Journal of Mechatronics Engineering</w:t>
      </w:r>
      <w:r>
        <w:t xml:space="preserve">, 45(3), 112-128.</w:t>
      </w:r>
    </w:p>
    <w:p>
      <w:pPr>
        <w:pStyle w:val="BodyText"/>
      </w:pPr>
      <w:r>
        <w:t xml:space="preserve">[2] Bernard, L., &amp; Petit, M. (n.d.). "Case Studies on Smart Automation in Lyon Industrial Parks." Technical Report No. 77-09, INSA Lyon.</w:t>
      </w:r>
    </w:p>
    <w:p>
      <w:pPr>
        <w:pStyle w:val="BodyText"/>
      </w:pPr>
      <w:r>
        <w:t xml:space="preserve">[3] European Commission Directorate-General for Research and Innovation. (2021). "Roadmap for Industry 4.0 Adoption in Southern Europe."</w:t>
      </w:r>
    </w:p>
    <w:bookmarkEnd w:id="29"/>
    <w:bookmarkStart w:id="30" w:name="viii.-acknowledgements"/>
    <w:p>
      <w:pPr>
        <w:pStyle w:val="Heading3"/>
      </w:pPr>
      <w:r>
        <w:t xml:space="preserve">VIII. Acknowledgements</w:t>
      </w:r>
    </w:p>
    <w:p>
      <w:pPr>
        <w:pStyle w:val="FirstParagraph"/>
      </w:pPr>
      <w:r>
        <w:t xml:space="preserve">The authors would like to thank all participants involved in gathering data for this paper as well as colleagues from</w:t>
      </w:r>
      <w:r>
        <w:t xml:space="preserve"> </w:t>
      </w:r>
      <w:r>
        <w:rPr>
          <w:bCs/>
          <w:b/>
        </w:rPr>
        <w:t xml:space="preserve">France Lyon</w:t>
      </w:r>
      <w:r>
        <w:t xml:space="preserve">'s research community who provided valuable insights during discussions regarding the evolving role of the</w:t>
      </w:r>
    </w:p>
    <w:p>
      <w:pPr>
        <w:pStyle w:val="BodyText"/>
      </w:pPr>
      <w:r>
        <w:t xml:space="preserve">Mechatronics Engineer.</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the Context of Modern Industrial Innovation: A Perspective from France Lyon</dc:title>
  <dc:creator/>
  <dc:language>en</dc:language>
  <cp:keywords/>
  <dcterms:created xsi:type="dcterms:W3CDTF">2026-07-29T19:49:54Z</dcterms:created>
  <dcterms:modified xsi:type="dcterms:W3CDTF">2026-07-29T19:49:54Z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