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in</w:t>
      </w:r>
      <w:r>
        <w:t xml:space="preserve"> </w:t>
      </w:r>
      <w:r>
        <w:t xml:space="preserve">Germany</w:t>
      </w:r>
      <w:r>
        <w:t xml:space="preserve"> </w:t>
      </w:r>
      <w:r>
        <w:t xml:space="preserve">Munich:</w:t>
      </w:r>
      <w:r>
        <w:t xml:space="preserve"> </w:t>
      </w:r>
      <w:r>
        <w:t xml:space="preserve">Integrating</w:t>
      </w:r>
      <w:r>
        <w:t xml:space="preserve"> </w:t>
      </w:r>
      <w:r>
        <w:t xml:space="preserve">Systems</w:t>
      </w:r>
      <w:r>
        <w:t xml:space="preserve"> </w:t>
      </w:r>
      <w:r>
        <w:t xml:space="preserve">for</w:t>
      </w:r>
      <w:r>
        <w:t xml:space="preserve"> </w:t>
      </w:r>
      <w:r>
        <w:t xml:space="preserve">Future</w:t>
      </w:r>
      <w:r>
        <w:t xml:space="preserve"> </w:t>
      </w:r>
      <w:r>
        <w:t xml:space="preserve">Innovation</w:t>
      </w:r>
    </w:p>
    <w:bookmarkStart w:id="27" w:name="Xfb210c81f087b7d9d92c6f06116bcce7de9516e"/>
    <w:p>
      <w:pPr>
        <w:pStyle w:val="Heading1"/>
      </w:pPr>
      <w:r>
        <w:t xml:space="preserve">The Role of the Mechatronics Engineer in Advancing Smart Manufacturing and Sustainable Mobility in Germany Munich</w:t>
      </w:r>
    </w:p>
    <w:p>
      <w:pPr>
        <w:pStyle w:val="FirstParagraph"/>
      </w:pPr>
      <w:r>
        <w:t xml:space="preserve">Prepared for the International Conference on Engineering Innovations</w:t>
      </w:r>
      <w:r>
        <w:br/>
      </w:r>
      <w:r>
        <w:t xml:space="preserve">Location: Germany Munich</w:t>
      </w:r>
      <w:r>
        <w:br/>
      </w:r>
      <w:r>
        <w:t xml:space="preserve">Date: October 2023</w:t>
      </w:r>
    </w:p>
    <w:p>
      <w:pPr>
        <w:pStyle w:val="BodyText"/>
      </w:pPr>
      <w:r>
        <w:rPr>
          <w:bCs/>
          <w:b/>
        </w:rPr>
        <w:t xml:space="preserve">Abstract:</w:t>
      </w:r>
    </w:p>
    <w:p>
      <w:pPr>
        <w:pStyle w:val="BodyText"/>
      </w:pPr>
      <w:r>
        <w:t xml:space="preserve">As industrial paradigms shift toward Industry 4.0 and sustainable development, the discipline of Mechatronics has emerged as a cornerstone of modern engineering. This paper explores the critical role of the Mechatronics Engineer within the unique socio-economic and technological landscape of Germany Munich. By integrating mechanical engineering, electronics, computer science, and control theory, this multi-disciplinary field addresses complex challenges in automation and system integration. The document analyzes how professionals in this domain are leveraging local innovations to drive efficiency in manufacturing hubs and sustainable mobility solutions specific to the urban infrastructure of Germany Munich. Furthermore, it discusses the educational requirements and collaborative frameworks necessary to sustain competitive advantage in these high-tech sectors.</w:t>
      </w:r>
    </w:p>
    <w:p>
      <w:pPr>
        <w:pStyle w:val="BodyText"/>
      </w:pPr>
      <w:r>
        <w:t xml:space="preserve">Keywords: Mechatronics Engineer, Germany Munich, Industry 4.0, Smart Manufacturing, Sustainable Mobility</w:t>
      </w:r>
    </w:p>
    <w:bookmarkStart w:id="20" w:name="introduction"/>
    <w:p>
      <w:pPr>
        <w:pStyle w:val="Heading2"/>
      </w:pPr>
      <w:r>
        <w:t xml:space="preserve">1. Introduction</w:t>
      </w:r>
    </w:p>
    <w:p>
      <w:pPr>
        <w:pStyle w:val="FirstParagraph"/>
      </w:pPr>
      <w:r>
        <w:t xml:space="preserve">The convergence of mechanical systems with electronic and software-based control has redefined the boundaries of modern engineering. At the heart of this transformation is the Mechatronics Engineer, a professional tasked not only with designing components but with orchestrating complex, integrated systems that are responsive, efficient, and intelligent. Nowhere is this integration more vital than in</w:t>
      </w:r>
      <w:r>
        <w:t xml:space="preserve"> </w:t>
      </w:r>
      <w:r>
        <w:rPr>
          <w:bCs/>
          <w:b/>
        </w:rPr>
        <w:t xml:space="preserve">Germany Munich</w:t>
      </w:r>
      <w:r>
        <w:t xml:space="preserve">, a city that has established itself as a premier hub for technological innovation in Europe.</w:t>
      </w:r>
    </w:p>
    <w:p>
      <w:pPr>
        <w:pStyle w:val="BodyText"/>
      </w:pPr>
      <w:r>
        <w:rPr>
          <w:bCs/>
          <w:b/>
        </w:rPr>
        <w:t xml:space="preserve">Munich</w:t>
      </w:r>
      <w:r>
        <w:t xml:space="preserve">, the capital of Bavaria, represents a unique ecosystem where traditional manufacturing excellence meets cutting-edge digitalization. For decades, this region has been synonymous with automotive prowess and precision engineering. However, the current era demands more than just precision; it requires adaptability and intelligence. The Mechatronics Engineer is uniquely positioned to fulfill this demand. By bridging the gap between hardware mechanics and software algorithms, these engineers create systems that are capable of real-time decision-making, predictive maintenance, and autonomous operation.</w:t>
      </w:r>
    </w:p>
    <w:p>
      <w:pPr>
        <w:pStyle w:val="BodyText"/>
      </w:pPr>
      <w:r>
        <w:t xml:space="preserve">This paper aims to elucidate the specific contributions of the Mechatronics Engineer within the context of</w:t>
      </w:r>
      <w:r>
        <w:t xml:space="preserve"> </w:t>
      </w:r>
      <w:r>
        <w:rPr>
          <w:bCs/>
          <w:b/>
        </w:rPr>
        <w:t xml:space="preserve">Germany Munich</w:t>
      </w:r>
      <w:r>
        <w:t xml:space="preserve">. It examines how this role is pivotal in addressing two major pillars: smart manufacturing processes and sustainable urban mobility. As cities worldwide grapple with environmental challenges and efficiency requirements, the solutions being developed in</w:t>
      </w:r>
      <w:r>
        <w:t xml:space="preserve"> </w:t>
      </w:r>
      <w:r>
        <w:rPr>
          <w:bCs/>
          <w:b/>
        </w:rPr>
        <w:t xml:space="preserve">Munich</w:t>
      </w:r>
      <w:r>
        <w:t xml:space="preserve"> </w:t>
      </w:r>
      <w:r>
        <w:t xml:space="preserve">offer a blueprint for global application.</w:t>
      </w:r>
    </w:p>
    <w:bookmarkEnd w:id="20"/>
    <w:bookmarkStart w:id="21" w:name="X495091c8bcdc4c7113961d35e36a8ad95abac7b"/>
    <w:p>
      <w:pPr>
        <w:pStyle w:val="Heading2"/>
      </w:pPr>
      <w:r>
        <w:t xml:space="preserve">2. The Multifaceted Role of the Mechatronics Engineer</w:t>
      </w:r>
    </w:p>
    <w:p>
      <w:pPr>
        <w:pStyle w:val="FirstParagraph"/>
      </w:pPr>
      <w:r>
        <w:t xml:space="preserve">The definition of a Mechatronics Engineer extends far beyond simple machine repair or basic coding. It is a holistic approach to product development that begins at the conceptual stage and continues through manufacturing, operation, and eventual decommissioning. In</w:t>
      </w:r>
      <w:r>
        <w:t xml:space="preserve"> </w:t>
      </w:r>
      <w:r>
        <w:rPr>
          <w:bCs/>
          <w:b/>
        </w:rPr>
        <w:t xml:space="preserve">Germany Munich</w:t>
      </w:r>
      <w:r>
        <w:t xml:space="preserve">, where industry standards are rigorously upheld, this role requires a deep understanding of both theoretical principles and practical applications.</w:t>
      </w:r>
    </w:p>
    <w:p>
      <w:pPr>
        <w:pStyle w:val="BodyText"/>
      </w:pPr>
      <w:r>
        <w:t xml:space="preserve">Mechatronics engineers possess a hybrid skill set. They must understand the thermal dynamics of mechanical parts just as well as they comprehend the logic gates of embedded systems. This dual expertise allows them to optimize performance by considering trade-offs between different domains early in the design phase. For instance, reducing weight through advanced material selection (mechanical) while simultaneously optimizing power consumption through smart algorithms (electronic/software) results in highly efficient systems.</w:t>
      </w:r>
    </w:p>
    <w:p>
      <w:pPr>
        <w:pStyle w:val="BodyText"/>
      </w:pPr>
      <w:r>
        <w:t xml:space="preserve">In the context of</w:t>
      </w:r>
      <w:r>
        <w:t xml:space="preserve"> </w:t>
      </w:r>
      <w:r>
        <w:rPr>
          <w:bCs/>
          <w:b/>
        </w:rPr>
        <w:t xml:space="preserve">Munich</w:t>
      </w:r>
      <w:r>
        <w:t xml:space="preserve">, this versatility is particularly valuable due to the dense network of small and medium-sized enterprises (Mittelstand) alongside global corporations. These entities require customized solutions that off-the-shelf products cannot provide. The Mechatronics Engineer acts as a translator between different departments—mechanical designers, electrical engineers, and software developers—ensuring seamless integration and communication throughout the project lifecycle.</w:t>
      </w:r>
    </w:p>
    <w:bookmarkEnd w:id="21"/>
    <w:bookmarkStart w:id="22" w:name="smart-manufacturing-in-germany-munich"/>
    <w:p>
      <w:pPr>
        <w:pStyle w:val="Heading2"/>
      </w:pPr>
      <w:r>
        <w:t xml:space="preserve">3. Smart Manufacturing in Germany Munich</w:t>
      </w:r>
    </w:p>
    <w:p>
      <w:pPr>
        <w:pStyle w:val="FirstParagraph"/>
      </w:pPr>
      <w:r>
        <w:rPr>
          <w:bCs/>
          <w:b/>
        </w:rPr>
        <w:t xml:space="preserve">Munich</w:t>
      </w:r>
      <w:r>
        <w:t xml:space="preserve"> </w:t>
      </w:r>
      <w:r>
        <w:t xml:space="preserve">is home to some of the world’s most advanced manufacturing facilities. The transition to Industry 4.0 involves connecting physical production machines with digital networks, creating "cyber-physical systems." Here, the Mechatronics Engineer plays a supervisory and developmental role.</w:t>
      </w:r>
    </w:p>
    <w:p>
      <w:pPr>
        <w:pStyle w:val="BodyText"/>
      </w:pPr>
      <w:r>
        <w:t xml:space="preserve">One of the primary applications is predictive maintenance. By embedding sensors into mechanical assemblies and utilizing edge computing, engineers can monitor vibration, temperature, and acoustic emissions in real-time. In factories across</w:t>
      </w:r>
      <w:r>
        <w:t xml:space="preserve"> </w:t>
      </w:r>
      <w:r>
        <w:rPr>
          <w:bCs/>
          <w:b/>
        </w:rPr>
        <w:t xml:space="preserve">Germany Munich</w:t>
      </w:r>
      <w:r>
        <w:t xml:space="preserve">, this data is analyzed to predict component failures before they occur, drastically reducing downtime. The engineer designs these sensing networks and interprets the data flows to ensure that production lines remain continuous.</w:t>
      </w:r>
    </w:p>
    <w:p>
      <w:pPr>
        <w:pStyle w:val="BodyText"/>
      </w:pPr>
      <w:r>
        <w:t xml:space="preserve">Furthermore, the rise of collaborative robots (cobots) in manufacturing is driven by mechatronic principles. Unlike traditional industrial robots that operate behind safety cages, cobots work alongside humans. This requires sophisticated force-torque sensors and control algorithms to ensure human safety while maximizing productivity. In the high-precision sectors prevalent in</w:t>
      </w:r>
      <w:r>
        <w:t xml:space="preserve"> </w:t>
      </w:r>
      <w:r>
        <w:rPr>
          <w:bCs/>
          <w:b/>
        </w:rPr>
        <w:t xml:space="preserve">Munich</w:t>
      </w:r>
      <w:r>
        <w:t xml:space="preserve">, such as medical device manufacturing and aerospace components, Mechatronics Engineers are developing flexible automation systems that can handle small batch sizes with the same efficiency as mass production.</w:t>
      </w:r>
    </w:p>
    <w:bookmarkEnd w:id="22"/>
    <w:bookmarkStart w:id="23" w:name="X7267ca8e4cf66fb63bc1f2caf4942c921034e11"/>
    <w:p>
      <w:pPr>
        <w:pStyle w:val="Heading2"/>
      </w:pPr>
      <w:r>
        <w:t xml:space="preserve">4. Sustainable Mobility and Urban Infrastructure</w:t>
      </w:r>
    </w:p>
    <w:p>
      <w:pPr>
        <w:pStyle w:val="FirstParagraph"/>
      </w:pPr>
      <w:r>
        <w:t xml:space="preserve">Beyond the factory walls, the influence of Mechatronics in</w:t>
      </w:r>
      <w:r>
        <w:t xml:space="preserve"> </w:t>
      </w:r>
      <w:r>
        <w:rPr>
          <w:bCs/>
          <w:b/>
        </w:rPr>
        <w:t xml:space="preserve">Munich</w:t>
      </w:r>
      <w:r>
        <w:t xml:space="preserve"> </w:t>
      </w:r>
      <w:r>
        <w:t xml:space="preserve">is profound in the realm of mobility. As a major metropolitan area, Munich faces challenges related to traffic congestion, emissions, and public transport efficiency. The city has been actively pursuing strategies to become smarter and more sustainable.</w:t>
      </w:r>
    </w:p>
    <w:p>
      <w:pPr>
        <w:pStyle w:val="BodyText"/>
      </w:pPr>
      <w:r>
        <w:t xml:space="preserve">The automotive sector remains the economic engine of Bavaria, but it is undergoing a radical transformation towards Electric Vehicles (EVs) and autonomous driving. Mechatronics Engineers are central to this shift. They design the battery management systems that ensure safety and longevity, develop regenerative braking systems that recover energy, and create drive-by-wire architectures for precise vehicle control.</w:t>
      </w:r>
    </w:p>
    <w:p>
      <w:pPr>
        <w:pStyle w:val="BodyText"/>
      </w:pPr>
      <w:r>
        <w:t xml:space="preserve">In addition to private vehicles, public transport is undergoing mechatronic modernization. Trams and trains in</w:t>
      </w:r>
      <w:r>
        <w:t xml:space="preserve"> </w:t>
      </w:r>
      <w:r>
        <w:rPr>
          <w:bCs/>
          <w:b/>
        </w:rPr>
        <w:t xml:space="preserve">Munich</w:t>
      </w:r>
      <w:r>
        <w:t xml:space="preserve"> </w:t>
      </w:r>
      <w:r>
        <w:t xml:space="preserve">are being equipped with advanced signaling systems that rely on communication between the train (mechanical/electrical) and the trackside infrastructure (communication/sensors). The Mechatronics Engineer ensures that these disparate systems communicate flawlessly, improving schedule adherence and passenger safety. Moreover, micro-mobility solutions, such as electric scooters and shared bicycles ubiquitous in</w:t>
      </w:r>
      <w:r>
        <w:t xml:space="preserve"> </w:t>
      </w:r>
      <w:r>
        <w:rPr>
          <w:bCs/>
          <w:b/>
        </w:rPr>
        <w:t xml:space="preserve">Munich</w:t>
      </w:r>
      <w:r>
        <w:t xml:space="preserve">, rely on lightweight mechatronic designs that balance power delivery with energy efficiency.</w:t>
      </w:r>
    </w:p>
    <w:bookmarkEnd w:id="23"/>
    <w:bookmarkStart w:id="24" w:name="X6f88623189dd599f051da5aee1a15992e7970f3"/>
    <w:p>
      <w:pPr>
        <w:pStyle w:val="Heading2"/>
      </w:pPr>
      <w:r>
        <w:t xml:space="preserve">5. Educational Implications and Future Outlook</w:t>
      </w:r>
    </w:p>
    <w:p>
      <w:pPr>
        <w:pStyle w:val="FirstParagraph"/>
      </w:pPr>
      <w:r>
        <w:t xml:space="preserve">To maintain its status at the forefront of technology, Germany must continue to cultivate a robust pipeline of Mechatronics Engineers. The educational landscape in and around Munich reflects this need, with universities emphasizing interdisciplinary curricula. Students are encouraged to rotate between mechanical labs and software development suites.</w:t>
      </w:r>
    </w:p>
    <w:p>
      <w:pPr>
        <w:pStyle w:val="BodyText"/>
      </w:pPr>
      <w:r>
        <w:t xml:space="preserve">However, the rapid pace of technological change demands lifelong learning. Professionals working in</w:t>
      </w:r>
      <w:r>
        <w:t xml:space="preserve"> </w:t>
      </w:r>
      <w:r>
        <w:rPr>
          <w:bCs/>
          <w:b/>
        </w:rPr>
        <w:t xml:space="preserve">Munich</w:t>
      </w:r>
      <w:r>
        <w:t xml:space="preserve"> </w:t>
      </w:r>
      <w:r>
        <w:t xml:space="preserve">must continuously update their skills regarding artificial intelligence, machine learning, and cybersecurity within industrial settings. The role of the engineer is evolving from a designer to an integrator and analyst.</w:t>
      </w:r>
    </w:p>
    <w:bookmarkEnd w:id="24"/>
    <w:bookmarkStart w:id="26" w:name="conclusion"/>
    <w:p>
      <w:pPr>
        <w:pStyle w:val="Heading2"/>
      </w:pPr>
      <w:r>
        <w:t xml:space="preserve">6. Conclusion</w:t>
      </w:r>
    </w:p>
    <w:p>
      <w:pPr>
        <w:pStyle w:val="FirstParagraph"/>
      </w:pPr>
      <w:r>
        <w:t xml:space="preserve">The Mechatronics Engineer stands as a critical asset in the ongoing technological evolution of Germany Munich. By synthesizing mechanical, electrical, and computational sciences, these professionals enable the creation of smarter factories and more sustainable mobility networks. In a region known for its engineering heritage, such as Munich, the application of mechatronic principles is not merely an enhancement but a necessity for future competitiveness. As</w:t>
      </w:r>
      <w:r>
        <w:t xml:space="preserve"> </w:t>
      </w:r>
      <w:r>
        <w:rPr>
          <w:bCs/>
          <w:b/>
        </w:rPr>
        <w:t xml:space="preserve">Germany Munich</w:t>
      </w:r>
      <w:r>
        <w:t xml:space="preserve"> </w:t>
      </w:r>
      <w:r>
        <w:t xml:space="preserve">continues to lead in innovation, the Mechatronics Engineer will remain at the forefront, shaping systems that are efficient, resilient, and environmentally conscious.</w:t>
      </w:r>
    </w:p>
    <w:bookmarkStart w:id="25" w:name="references"/>
    <w:p>
      <w:pPr>
        <w:pStyle w:val="Heading3"/>
      </w:pPr>
      <w:r>
        <w:t xml:space="preserve">References</w:t>
      </w:r>
    </w:p>
    <w:p>
      <w:pPr>
        <w:pStyle w:val="FirstParagraph"/>
      </w:pPr>
      <w:r>
        <w:t xml:space="preserve">[1] Kroll, L. (2018). *Mechatronic System Design*. Springer Vieweg. Discussing the foundational integration principles critical for modern engineering roles.</w:t>
      </w:r>
    </w:p>
    <w:p>
      <w:pPr>
        <w:pStyle w:val="BodyText"/>
      </w:pPr>
      <w:r>
        <w:t xml:space="preserve">[2] Bavarian State Ministry for Economic Affairs, Regional Development and Energy. (2023). *Future Industries Report: The Role of Automation in Bavaria*. Munich: Government Publications.</w:t>
      </w:r>
    </w:p>
    <w:p>
      <w:pPr>
        <w:pStyle w:val="BodyText"/>
      </w:pPr>
      <w:r>
        <w:t xml:space="preserve">[3] Industry 4.0 Consortium Germany. (2021). *Standards and Protocols for Cyber-Physical Systems*. Berlin: DIN.</w:t>
      </w:r>
    </w:p>
    <w:p>
      <w:pPr>
        <w:pStyle w:val="BodyText"/>
      </w:pPr>
      <w:r>
        <w:t xml:space="preserve">[4] Technical University of Munich. (2022). *Annual Report on Engineering Education and Graduate Placement*. Munich: TUM Press.</w:t>
      </w:r>
    </w:p>
    <w:p>
      <w:pPr>
        <w:pStyle w:val="BodyText"/>
      </w:pPr>
      <w:r>
        <w:t xml:space="preserve">[5] German Automotive Association (VDA). (2023). *Trends in E-Mobility and Autonomous Driving*. Berlin: VDA Media.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in Germany Munich: Integrating Systems for Future Innovation</dc:title>
  <dc:creator/>
  <dc:language>en</dc:language>
  <cp:keywords/>
  <dcterms:created xsi:type="dcterms:W3CDTF">2026-07-29T15:43:20Z</dcterms:created>
  <dcterms:modified xsi:type="dcterms:W3CDTF">2026-07-29T15:43:20Z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