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Mechatronic</w:t>
      </w:r>
      <w:r>
        <w:t xml:space="preserve"> </w:t>
      </w:r>
      <w:r>
        <w:t xml:space="preserve">Systems</w:t>
      </w:r>
      <w:r>
        <w:t xml:space="preserve"> </w:t>
      </w:r>
      <w:r>
        <w:t xml:space="preserve">in</w:t>
      </w:r>
      <w:r>
        <w:t xml:space="preserve"> </w:t>
      </w:r>
      <w:r>
        <w:t xml:space="preserve">the</w:t>
      </w:r>
      <w:r>
        <w:t xml:space="preserve"> </w:t>
      </w:r>
      <w:r>
        <w:t xml:space="preserve">Holy</w:t>
      </w:r>
      <w:r>
        <w:t xml:space="preserve"> </w:t>
      </w:r>
      <w:r>
        <w:t xml:space="preserve">City:</w:t>
      </w:r>
      <w:r>
        <w:t xml:space="preserve"> </w:t>
      </w:r>
      <w:r>
        <w:t xml:space="preserve">Innovation,</w:t>
      </w:r>
      <w:r>
        <w:t xml:space="preserve"> </w:t>
      </w:r>
      <w:r>
        <w:t xml:space="preserve">Integration,</w:t>
      </w:r>
      <w:r>
        <w:t xml:space="preserve"> </w:t>
      </w:r>
      <w:r>
        <w:t xml:space="preserve">and</w:t>
      </w:r>
      <w:r>
        <w:t xml:space="preserve"> </w:t>
      </w:r>
      <w:r>
        <w:t xml:space="preserve">Impact</w:t>
      </w:r>
      <w:r>
        <w:t xml:space="preserve"> </w:t>
      </w:r>
      <w:r>
        <w:t xml:space="preserve">at</w:t>
      </w:r>
      <w:r>
        <w:t xml:space="preserve"> </w:t>
      </w:r>
      <w:r>
        <w:t xml:space="preserve">the</w:t>
      </w:r>
      <w:r>
        <w:t xml:space="preserve"> </w:t>
      </w:r>
      <w:r>
        <w:t xml:space="preserve">Jerusalem</w:t>
      </w:r>
      <w:r>
        <w:t xml:space="preserve"> </w:t>
      </w:r>
      <w:r>
        <w:t xml:space="preserve">Conference</w:t>
      </w:r>
    </w:p>
    <w:bookmarkStart w:id="28" w:name="Xe3d9f1d41af384f8c8ee6220c6410c86908d5e9"/>
    <w:p>
      <w:pPr>
        <w:pStyle w:val="Heading1"/>
      </w:pPr>
      <w:r>
        <w:t xml:space="preserve">Advancing Mechatronic Systems in the Holy City:</w:t>
      </w:r>
      <w:r>
        <w:br/>
      </w:r>
      <w:r>
        <w:t xml:space="preserve">Innovation, Integration, and Impact at the Jerusalem Conference</w:t>
      </w:r>
    </w:p>
    <w:p>
      <w:pPr>
        <w:pStyle w:val="FirstParagraph"/>
      </w:pPr>
      <w:r>
        <w:t xml:space="preserve">Presented at the International Symposium on Advanced Engineering Technologies</w:t>
      </w:r>
      <w:r>
        <w:br/>
      </w:r>
      <w:r>
        <w:t xml:space="preserve">Jerusalem, Israel</w:t>
      </w:r>
      <w:r>
        <w:br/>
      </w:r>
      <w:r>
        <w:t xml:space="preserve">October 2023</w:t>
      </w:r>
    </w:p>
    <w:bookmarkStart w:id="20" w:name="abstract"/>
    <w:p>
      <w:pPr>
        <w:pStyle w:val="Heading3"/>
      </w:pPr>
      <w:r>
        <w:rPr>
          <w:bCs/>
          <w:b/>
        </w:rPr>
        <w:t xml:space="preserve">Abstract</w:t>
      </w:r>
    </w:p>
    <w:p>
      <w:pPr>
        <w:pStyle w:val="FirstParagraph"/>
      </w:pPr>
      <w:r>
        <w:t xml:space="preserve">The intersection of mechanical engineering, electronics, computer science, and control engineering has given rise to the discipline of Mechatronics Engineer expertise. As urban centers evolve into smart ecosystems, the role of such engineers becomes pivotal in ensuring infrastructure resilience and technological sovereignty. This paper explores the current landscape of mechatronic applications within Israel Jerusalem, highlighting specific challenges related to historical preservation mixed with modern demands, security necessities, and sustainable urban development. By analyzing recent pilot projects in autonomous municipal services and integrated environmental monitoring systems presented at local academic forums, this study argues that the Mechatronics Engineer is not merely a technician but a strategic architect of the future city. The findings suggest that specialized training programs tailored to the unique socio-technical environment of Jerusalem are essential for fostering local innovation hubs.</w:t>
      </w:r>
    </w:p>
    <w:bookmarkEnd w:id="20"/>
    <w:bookmarkStart w:id="21" w:name="introduction"/>
    <w:p>
      <w:pPr>
        <w:pStyle w:val="Heading3"/>
      </w:pPr>
      <w:r>
        <w:rPr>
          <w:bCs/>
          <w:b/>
        </w:rPr>
        <w:t xml:space="preserve">1. Introduction</w:t>
      </w:r>
    </w:p>
    <w:p>
      <w:pPr>
        <w:pStyle w:val="FirstParagraph"/>
      </w:pPr>
      <w:r>
        <w:t xml:space="preserve">The concept of Mechatronics Engineer represents a paradigm shift from traditional siloed engineering disciplines to a holistic approach toward system design and functionality. In the context of global technological advancement, this interdisciplinary field is crucial for developing intelligent machines and automated systems that can operate in complex, unstructured environments. However, the application of these technologies must be contextualized within specific geographic and cultural frameworks. For Israel Jerusalem, a city defined by its deep historical roots alongside rapid modernization pressures, the deployment of advanced mechatronic solutions presents unique opportunities and challenges.</w:t>
      </w:r>
    </w:p>
    <w:p>
      <w:pPr>
        <w:pStyle w:val="BodyText"/>
      </w:pPr>
      <w:r>
        <w:t xml:space="preserve">Jerusalem stands as a microcosm of global urban challenges: aging infrastructure, high population density, security concerns, and environmental sustainability goals. The role of the Mechatronics Engineer in this setting extends beyond mere technical execution; it involves navigating regulatory complexities, respecting heritage constraints, and leveraging technology for civic benefit. This paper aims to delineate how mechatronic principles are being applied to solve these specific local issues, thereby demonstrating the critical value of this profession in modern state-building and urban management.</w:t>
      </w:r>
    </w:p>
    <w:bookmarkEnd w:id="21"/>
    <w:bookmarkStart w:id="22" w:name="X207e929d6225a83ffb10eefaab4e64ce289e333"/>
    <w:p>
      <w:pPr>
        <w:pStyle w:val="Heading3"/>
      </w:pPr>
      <w:r>
        <w:rPr>
          <w:bCs/>
          <w:b/>
        </w:rPr>
        <w:t xml:space="preserve">2. The Unique Context of Jerusalem’s Infrastructure</w:t>
      </w:r>
    </w:p>
    <w:p>
      <w:pPr>
        <w:pStyle w:val="FirstParagraph"/>
      </w:pPr>
      <w:r>
        <w:t xml:space="preserve">The physical fabric of Israel Jerusalem poses distinct engineering hurdles. The Old City and surrounding historic neighborhoods feature narrow, winding streets incompatible with standard large-scale machinery. Consequently, the Mechatronics Engineer is often tasked with miniaturizing systems or developing agile robotic platforms capable of navigating these constrained spaces. Recent projects in waste management and inspection logistics have utilized small-scale autonomous rovers, designed specifically by local engineering teams to traverse cobblestones and uneven terrain.</w:t>
      </w:r>
    </w:p>
    <w:p>
      <w:pPr>
        <w:pStyle w:val="BodyText"/>
      </w:pPr>
      <w:r>
        <w:t xml:space="preserve">Furthermore, the geological stability of the region requires sophisticated monitoring systems. The integration of sensor networks—core components of mechatronic design—is vital for detecting structural shifts in ancient stone buildings. These systems require not only precise mechanical sensing elements but also robust electronic data transmission protocols and advanced algorithmic control software to provide real-time alerts to urban planners. Thus, the Mechatronics Engineer serves as the bridge between historical preservation efforts and cutting-edge diagnostic technology.</w:t>
      </w:r>
    </w:p>
    <w:bookmarkEnd w:id="22"/>
    <w:bookmarkStart w:id="23" w:name="Xd1bada64f8ee7c9d8a6fc0c47fe8643261fd3a5"/>
    <w:p>
      <w:pPr>
        <w:pStyle w:val="Heading3"/>
      </w:pPr>
      <w:r>
        <w:rPr>
          <w:bCs/>
          <w:b/>
        </w:rPr>
        <w:t xml:space="preserve">3. Security and Surveillance Through Intelligent Systems</w:t>
      </w:r>
    </w:p>
    <w:p>
      <w:pPr>
        <w:pStyle w:val="FirstParagraph"/>
      </w:pPr>
      <w:r>
        <w:t xml:space="preserve">Safety is a paramount concern in Israel Jerusalem, driving significant investment in security technologies. Here, mechatronics plays a dual role: providing defensive infrastructure while minimizing human risk. A key area of development involves the use of unmanned aerial vehicles (UAVs) and ground-based robotic sentries that utilize computer vision and autonomous navigation algorithms.</w:t>
      </w:r>
    </w:p>
    <w:p>
      <w:pPr>
        <w:pStyle w:val="BodyText"/>
      </w:pPr>
      <w:r>
        <w:t xml:space="preserve">Unlike static surveillance cameras, these dynamic systems are designed by Mechatronics Engineers to adapt to changing environments. They can autonomously identify anomalies, track movement patterns, and relay data to command centers with low latency. The ethical and privacy implications of such technologies are heavily debated in the academic community here, necessitating that engineers possess not only technical proficiency but also a strong understanding of civic law and ethics. This interdisciplinary requirement underscores the evolving definition of what it means to be a Mechatronics Engineer in a security-sensitive region.</w:t>
      </w:r>
    </w:p>
    <w:bookmarkEnd w:id="23"/>
    <w:bookmarkStart w:id="24" w:name="X6135ef8ff8563c33aefa9494622345ec0c4e696"/>
    <w:p>
      <w:pPr>
        <w:pStyle w:val="Heading3"/>
      </w:pPr>
      <w:r>
        <w:rPr>
          <w:bCs/>
          <w:b/>
        </w:rPr>
        <w:t xml:space="preserve">4. Sustainable Energy and Environmental Control</w:t>
      </w:r>
    </w:p>
    <w:p>
      <w:pPr>
        <w:pStyle w:val="FirstParagraph"/>
      </w:pPr>
      <w:r>
        <w:t xml:space="preserve">In alignment with global climate goals, Jerusalem is increasingly focusing on sustainable energy solutions. The integration of photovoltaic systems into historic rooftops requires specialized mounting structures that do not compromise the aesthetic or structural integrity of heritage buildings. This is a domain where Mechatronics Engineers excel, designing adaptive support systems that can adjust to varying solar angles while ensuring load-bearing safety.</w:t>
      </w:r>
    </w:p>
    <w:p>
      <w:pPr>
        <w:pStyle w:val="BodyText"/>
      </w:pPr>
      <w:r>
        <w:t xml:space="preserve">Additionally, smart irrigation and water management systems are being deployed across public parks and agricultural outskirts. These closed-loop control systems utilize moisture sensors, automated valves, and predictive weather algorithms to optimize water usage. The efficiency gains achieved through such mechatronic interventions are significant in a region facing water scarcity. By automating resource distribution based on real-time data rather than fixed schedules, the city reduces waste and ensures long-term sustainability.</w:t>
      </w:r>
    </w:p>
    <w:bookmarkEnd w:id="24"/>
    <w:bookmarkStart w:id="25" w:name="X6f88623189dd599f051da5aee1a15992e7970f3"/>
    <w:p>
      <w:pPr>
        <w:pStyle w:val="Heading3"/>
      </w:pPr>
      <w:r>
        <w:rPr>
          <w:bCs/>
          <w:b/>
        </w:rPr>
        <w:t xml:space="preserve">5. Educational Implications and Future Outlook</w:t>
      </w:r>
    </w:p>
    <w:p>
      <w:pPr>
        <w:pStyle w:val="FirstParagraph"/>
      </w:pPr>
      <w:r>
        <w:t xml:space="preserve">The growing demand for specialized skills in Israel Jerusalem has prompted universities and technical institutes to revamp their engineering curricula. There is a concerted effort to produce graduates who are not only proficient in coding and circuit design but also understand the mechanical nuances of system integration. Collaboration between local industry leaders and academic institutions is fostering research labs dedicated specifically to urban mechatronics.</w:t>
      </w:r>
    </w:p>
    <w:p>
      <w:pPr>
        <w:pStyle w:val="BodyText"/>
      </w:pPr>
      <w:r>
        <w:t xml:space="preserve">Looking ahead, the potential for Artificial Intelligence (AI) integration with mechatronic systems in Jerusalem is vast. From AI-driven traffic management systems that reduce congestion in busy central districts to robotic assistants in healthcare facilities responding to demographic shifts, the scope of application continues to expand. The Mechatronics Engineer will remain at the forefront of these innovations, acting as the primary interpreter between abstract computational logic and tangible physical reality.</w:t>
      </w:r>
    </w:p>
    <w:bookmarkEnd w:id="25"/>
    <w:bookmarkStart w:id="26" w:name="conclusion"/>
    <w:p>
      <w:pPr>
        <w:pStyle w:val="Heading3"/>
      </w:pPr>
      <w:r>
        <w:rPr>
          <w:bCs/>
          <w:b/>
        </w:rPr>
        <w:t xml:space="preserve">6. Conclusion</w:t>
      </w:r>
    </w:p>
    <w:p>
      <w:pPr>
        <w:pStyle w:val="FirstParagraph"/>
      </w:pPr>
      <w:r>
        <w:t xml:space="preserve">In conclusion, the profile of a Mechatronics Engineer is increasingly indispensable in the development and maintenance of modern urban centers like Israel Jerusalem. Through careful analysis of current applications in infrastructure monitoring, security automation, and sustainable resource management, it becomes evident that mechatronics offers holistic solutions to complex urban problems. The unique constraints of Jerusalem—historical preservation mixed with high-security needs—require engineers who are adaptable, innovative, and ethically grounded.</w:t>
      </w:r>
    </w:p>
    <w:p>
      <w:pPr>
        <w:pStyle w:val="BodyText"/>
      </w:pPr>
      <w:r>
        <w:t xml:space="preserve">As technology continues to advance at a rapid pace, the collaboration between policy makers, historians, and Mechatronics Engineers will be critical in ensuring that development does not come at the cost of heritage or safety. It is recommended that future research focus on standardizing interoperability protocols for municipal mechatronic systems and expanding educational outreach to cultivate the next generation of engineers capable of meeting these multifaceted challenges.</w:t>
      </w:r>
    </w:p>
    <w:bookmarkEnd w:id="26"/>
    <w:bookmarkStart w:id="27" w:name="references"/>
    <w:p>
      <w:pPr>
        <w:pStyle w:val="Heading3"/>
      </w:pPr>
      <w:r>
        <w:rPr>
          <w:bCs/>
          <w:b/>
        </w:rPr>
        <w:t xml:space="preserve">References</w:t>
      </w:r>
    </w:p>
    <w:p>
      <w:pPr>
        <w:pStyle w:val="FirstParagraph"/>
      </w:pPr>
      <w:r>
        <w:t xml:space="preserve">[1] Israeli Ministry of Science and Technology, "Strategic Plan for Robotics and Mechatronics Development," 2022.</w:t>
      </w:r>
    </w:p>
    <w:p>
      <w:pPr>
        <w:pStyle w:val="BodyText"/>
      </w:pPr>
      <w:r>
        <w:t xml:space="preserve">[2] Jerusalem Urban Planning Authority, "Smart City Initiatives in Historical Districts," Journal of Urban Engineering, Vol. 15, No. 3, 2023.</w:t>
      </w:r>
    </w:p>
    <w:p>
      <w:pPr>
        <w:pStyle w:val="BodyText"/>
      </w:pPr>
      <w:r>
        <w:t xml:space="preserve">[3] A. Cohen et al., "Autonomous Navigation in Unstructured Environments: Case Studies from the Middle East," International Conference on Mechatronics and Automation, Proceedings, pp. 45-52.</w:t>
      </w:r>
    </w:p>
    <w:p>
      <w:pPr>
        <w:pStyle w:val="BodyText"/>
      </w:pPr>
      <w:r>
        <w:t xml:space="preserve">[4] E. Levy &amp; D. Solomon, "Ethical Considerations in Urban Surveillance Robotics," Ethics and Technology Review, Vol. 8,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Mechatronic Systems in the Holy City: Innovation, Integration, and Impact at the Jerusalem Conference</dc:title>
  <dc:creator/>
  <cp:keywords/>
  <dcterms:created xsi:type="dcterms:W3CDTF">2026-07-29T11:15:54Z</dcterms:created>
  <dcterms:modified xsi:type="dcterms:W3CDTF">2026-07-29T11:15:54Z</dcterms:modified>
</cp:coreProperties>
</file>

<file path=docProps/custom.xml><?xml version="1.0" encoding="utf-8"?>
<Properties xmlns="http://schemas.openxmlformats.org/officeDocument/2006/custom-properties" xmlns:vt="http://schemas.openxmlformats.org/officeDocument/2006/docPropsVTypes"/>
</file>