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Conference</w:t>
      </w:r>
      <w:r>
        <w:t xml:space="preserve"> </w:t>
      </w:r>
      <w:r>
        <w:t xml:space="preserve">Paper:</w:t>
      </w:r>
      <w:r>
        <w:t xml:space="preserve"> </w:t>
      </w:r>
      <w:r>
        <w:t xml:space="preserve">The</w:t>
      </w:r>
      <w:r>
        <w:t xml:space="preserve"> </w:t>
      </w:r>
      <w:r>
        <w:t xml:space="preserve">Evolution</w:t>
      </w:r>
      <w:r>
        <w:t xml:space="preserve"> </w:t>
      </w:r>
      <w:r>
        <w:t xml:space="preserve">of</w:t>
      </w:r>
      <w:r>
        <w:t xml:space="preserve"> </w:t>
      </w:r>
      <w:r>
        <w:t xml:space="preserve">Mechatronics</w:t>
      </w:r>
      <w:r>
        <w:t xml:space="preserve"> </w:t>
      </w:r>
      <w:r>
        <w:t xml:space="preserve">Engineering</w:t>
      </w:r>
      <w:r>
        <w:t xml:space="preserve"> </w:t>
      </w:r>
      <w:r>
        <w:t xml:space="preserve">in</w:t>
      </w:r>
      <w:r>
        <w:t xml:space="preserve"> </w:t>
      </w:r>
      <w:r>
        <w:t xml:space="preserve">Italy</w:t>
      </w:r>
      <w:r>
        <w:t xml:space="preserve"> </w:t>
      </w:r>
      <w:r>
        <w:t xml:space="preserve">Rome</w:t>
      </w:r>
    </w:p>
    <w:bookmarkStart w:id="27" w:name="Xe919328574f8d320538ddaae7ac8feabd6feafd"/>
    <w:p>
      <w:pPr>
        <w:pStyle w:val="Heading1"/>
      </w:pPr>
      <w:r>
        <w:t xml:space="preserve">The Integration of Smart Manufacturing and Sustainable Automation in Italy Rome</w:t>
      </w:r>
    </w:p>
    <w:bookmarkStart w:id="26" w:name="Xecd240645298334258c2f13ee75c1c3db4c1b87"/>
    <w:p>
      <w:pPr>
        <w:pStyle w:val="Heading2"/>
      </w:pPr>
      <w:r>
        <w:t xml:space="preserve">A Conference Paper on the Modern Mechatronics Engineer</w:t>
      </w:r>
    </w:p>
    <w:p>
      <w:pPr>
        <w:pStyle w:val="FirstParagraph"/>
      </w:pPr>
      <w:r>
        <w:t xml:space="preserve">Abstract</w:t>
      </w:r>
      <w:r>
        <w:br/>
      </w:r>
    </w:p>
    <w:p>
      <w:pPr>
        <w:pStyle w:val="BodyText"/>
      </w:pPr>
      <w:r>
        <w:t xml:space="preserve">This conference paper examines the pivotal role of the Mechatronics Engineer within the rapidly evolving industrial landscape of Italy Rome. As a global hub for both historical preservation and cutting-edge technological innovation, Italy Rome presents a unique case study for interdisciplinary engineering. This document explores how modern Mechatronics Engineers are bridging the gap between mechanical precision, electronic control systems, and software intelligence to address specific challenges faced by Italian industry. We analyze the technical competencies required in this field, focusing on automation in manufacturing, sustainable energy integration, and digital twin technologies.</w:t>
      </w:r>
    </w:p>
    <w:p>
      <w:pPr>
        <w:pStyle w:val="BodyText"/>
      </w:pPr>
      <w:r>
        <w:t xml:space="preserve">1. Introduction</w:t>
      </w:r>
      <w:r>
        <w:br/>
      </w:r>
    </w:p>
    <w:p>
      <w:pPr>
        <w:pStyle w:val="BodyText"/>
      </w:pPr>
      <w:r>
        <w:t xml:space="preserve">The convergence of mechanical engineering, electronics, computer science, and telecommunications has given rise to one of the most dynamic professions of the twenty-first century: Mechatronics Engineering. In contemporary industrial settings, particularly in Europe’s historic yet modernizing capital of Italy Rome, the demand for professionals who can seamlessly integrate these diverse disciplines is at an all-time high. The role of a Mechatronics Engineer is no longer confined to simple machine operation; it has expanded into complex system architecture design, real-time data processing, and predictive maintenance strategies.</w:t>
      </w:r>
    </w:p>
    <w:p>
      <w:pPr>
        <w:pStyle w:val="BodyText"/>
      </w:pPr>
      <w:r>
        <w:t xml:space="preserve">In the context of Italy Rome, where traditional craftsmanship meets Industry 4.0 standards, the Mechatronics Engineer serves as a critical catalyst for economic growth and technological advancement. This paper argues that the successful implementation of smart manufacturing solutions in this region relies heavily on the specific skill set and holistic mindset possessed by qualified Mechatronics Engineers. By understanding local industrial constraints and global technological trends, these engineers are redefining productivity standards across various sectors.</w:t>
      </w:r>
    </w:p>
    <w:p>
      <w:pPr>
        <w:pStyle w:val="BodyText"/>
      </w:pPr>
      <w:r>
        <w:t xml:space="preserve">2. Core Competencies of the Modern Mechatronics Engineer</w:t>
      </w:r>
      <w:r>
        <w:br/>
      </w:r>
    </w:p>
    <w:p>
      <w:pPr>
        <w:pStyle w:val="BodyText"/>
      </w:pPr>
      <w:r>
        <w:t xml:space="preserve">To understand the impact of a Mechatronics Engineer in Italy Rome, one must first deconstruct their foundational knowledge base. Unlike traditional engineers who may specialize in only one domain, a Mechatronics Engineer possesses a multidisciplinary education that allows for holistic system design.</w:t>
      </w:r>
    </w:p>
    <w:bookmarkStart w:id="20" w:name="mechanical-design-and-kinematics"/>
    <w:p>
      <w:pPr>
        <w:pStyle w:val="Heading3"/>
      </w:pPr>
      <w:r>
        <w:t xml:space="preserve">2.1 Mechanical Design and Kinematics</w:t>
      </w:r>
    </w:p>
    <w:p>
      <w:pPr>
        <w:pStyle w:val="FirstParagraph"/>
      </w:pPr>
      <w:r>
        <w:t xml:space="preserve">The foundation of any mechatronic system is its physical structure. A proficient Mechatronics Engineer must possess advanced skills in CAD (Computer-Aided Design), finite element analysis, and kinematics. In Italy Rome, where space constraints in urban manufacturing facilities are common, the ability to design compact yet robust mechanical systems is essential. Engineers must optimize material usage to reduce weight and energy consumption without compromising structural integrity.</w:t>
      </w:r>
    </w:p>
    <w:bookmarkEnd w:id="20"/>
    <w:bookmarkStart w:id="21" w:name="electronic-control-systems"/>
    <w:p>
      <w:pPr>
        <w:pStyle w:val="Heading3"/>
      </w:pPr>
      <w:r>
        <w:t xml:space="preserve">2.2 Electronic Control Systems</w:t>
      </w:r>
    </w:p>
    <w:p>
      <w:pPr>
        <w:pStyle w:val="FirstParagraph"/>
      </w:pPr>
      <w:r>
        <w:t xml:space="preserve">Sensors and actuators form the nervous system of mechatronic devices. The Mechatronics Engineer is responsible for selecting appropriate sensors to monitor temperature, pressure, position, and vibration. Furthermore, they design the circuitry that processes these signals. In Italy Rome’s automotive and aerospace sectors—which are significant contributors to the local economy—precision in electronic control is paramount for safety and efficiency.</w:t>
      </w:r>
    </w:p>
    <w:bookmarkEnd w:id="21"/>
    <w:bookmarkStart w:id="22" w:name="software-integration-and-ai"/>
    <w:p>
      <w:pPr>
        <w:pStyle w:val="Heading3"/>
      </w:pPr>
      <w:r>
        <w:t xml:space="preserve">2.3 Software Integration and AI</w:t>
      </w:r>
    </w:p>
    <w:p>
      <w:pPr>
        <w:pStyle w:val="FirstParagraph"/>
      </w:pPr>
      <w:r>
        <w:t xml:space="preserve">The third pillar of mechatronics is software. Modern Mechatronics Engineers must be proficient in programming languages such as C++, Python, or MATLAB. They utilize these tools to develop algorithms for motion control, data acquisition, and artificial intelligence integration. The ability to implement machine learning models that predict equipment failure before it occurs is a key differentiator for top-tier engineers operating in the competitive market of Italy Rome.</w:t>
      </w:r>
    </w:p>
    <w:p>
      <w:pPr>
        <w:pStyle w:val="BodyText"/>
      </w:pPr>
      <w:r>
        <w:t xml:space="preserve">3. Industrial Applications in Italy Rome</w:t>
      </w:r>
      <w:r>
        <w:br/>
      </w:r>
    </w:p>
    <w:p>
      <w:pPr>
        <w:pStyle w:val="BodyText"/>
      </w:pPr>
      <w:r>
        <w:t xml:space="preserve">The application of mechatronics varies significantly depending on the industrial sector. In Italy Rome, several key industries rely heavily on Mechatronics Engineers to maintain competitiveness.</w:t>
      </w:r>
    </w:p>
    <w:bookmarkEnd w:id="22"/>
    <w:bookmarkStart w:id="23" w:name="automotive-and-aerospace-manufacturing"/>
    <w:p>
      <w:pPr>
        <w:pStyle w:val="Heading3"/>
      </w:pPr>
      <w:r>
        <w:t xml:space="preserve">3.1 Automotive and Aerospace Manufacturing</w:t>
      </w:r>
    </w:p>
    <w:p>
      <w:pPr>
        <w:pStyle w:val="FirstParagraph"/>
      </w:pPr>
      <w:r>
        <w:t xml:space="preserve">Italy has a storied history in automotive excellence, with many manufacturing plants located in or near major hubs like Italy Rome. The shift toward electric vehicles (EVs) requires significant mechatronic expertise. Mechatronics Engineers are tasked with integrating battery management systems, regenerative braking mechanisms, and autonomous driving sensors. Additionally, the aerospace sector demands high-precision robotic assembly lines designed and maintained by these engineers to meet strict European Union safety regulations.</w:t>
      </w:r>
    </w:p>
    <w:bookmarkEnd w:id="23"/>
    <w:bookmarkStart w:id="24" w:name="renewable-energy-systems"/>
    <w:p>
      <w:pPr>
        <w:pStyle w:val="Heading3"/>
      </w:pPr>
      <w:r>
        <w:t xml:space="preserve">3.2 Renewable Energy Systems</w:t>
      </w:r>
    </w:p>
    <w:p>
      <w:pPr>
        <w:pStyle w:val="FirstParagraph"/>
      </w:pPr>
      <w:r>
        <w:t xml:space="preserve">As Italy Rome commits to stricter environmental standards, there is a surge in renewable energy projects. Mechatronics Engineers design smart grids that optimize the distribution of solar and wind power. They develop automated control systems for hydroelectric plants and wind turbines, ensuring maximum efficiency while adapting to fluctuating weather conditions. The integration of IoT (Internet of Things) devices allows these engineers to monitor energy flow in real-time, reducing waste and improving sustainability.</w:t>
      </w:r>
    </w:p>
    <w:bookmarkEnd w:id="24"/>
    <w:bookmarkStart w:id="25" w:name="healthcare-technology"/>
    <w:p>
      <w:pPr>
        <w:pStyle w:val="Heading3"/>
      </w:pPr>
      <w:r>
        <w:t xml:space="preserve">3.3 Healthcare Technology</w:t>
      </w:r>
    </w:p>
    <w:p>
      <w:pPr>
        <w:pStyle w:val="FirstParagraph"/>
      </w:pPr>
      <w:r>
        <w:t xml:space="preserve">Beyond heavy industry, the medical sector in Italy Rome is increasingly adopting mechatronic solutions. Surgical robots, prosthetic limbs with sensory feedback, and automated diagnostic machines are all products of mechatronic engineering. These systems require a high degree of precision and reliability, necessitating engineers who can collaborate closely with medical professionals to ensure devices meet clinical requirements.</w:t>
      </w:r>
    </w:p>
    <w:p>
      <w:pPr>
        <w:pStyle w:val="BodyText"/>
      </w:pPr>
      <w:r>
        <w:t xml:space="preserve">4. Challenges and Future Directions</w:t>
      </w:r>
      <w:r>
        <w:br/>
      </w:r>
    </w:p>
    <w:p>
      <w:pPr>
        <w:pStyle w:val="BodyText"/>
      </w:pPr>
      <w:r>
        <w:t xml:space="preserve">Despite the advancements, Mechatronics Engineers in Italy Rome face several challenges. The rapid pace of technological change requires continuous upskilling. Furthermore, integrating legacy systems with new smart technologies often presents compatibility issues that require creative problem-solving.</w:t>
      </w:r>
    </w:p>
    <w:p>
      <w:pPr>
        <w:pStyle w:val="BodyText"/>
      </w:pPr>
      <w:r>
        <w:t xml:space="preserve">The future will likely see an increased emphasis on sustainability and circular economy principles. Mechatronics Engineers will need to design products that are not only efficient but also easily recyclable and repairable. Additionally, the rise of human-robot collaboration (cobots) in factories means engineers must focus on safety interfaces and intuitive user experiences.</w:t>
      </w:r>
    </w:p>
    <w:p>
      <w:pPr>
        <w:pStyle w:val="BodyText"/>
      </w:pPr>
      <w:r>
        <w:t xml:space="preserve">5. Conclusion</w:t>
      </w:r>
      <w:r>
        <w:br/>
      </w:r>
    </w:p>
    <w:p>
      <w:pPr>
        <w:pStyle w:val="BodyText"/>
      </w:pPr>
      <w:r>
        <w:t xml:space="preserve">In conclusion, the Mechatronics Engineer is an indispensable asset to the industrial infrastructure of Italy Rome. By mastering the intersection of mechanics, electronics, and software, these professionals drive innovation across automotive, energy, and healthcare sectors. As Italy Rome continues to balance its rich historical heritage with modern technological ambitions, the role of mechatronics will only grow in importance. Future research should focus on enhancing educational curricula to better prepare students for these multidisciplinary challenges, ensuring that Italy Rome remains at the forefront of global engineering excellence.</w:t>
      </w:r>
    </w:p>
    <w:p>
      <w:pPr>
        <w:pStyle w:val="BodyText"/>
      </w:pPr>
      <w:r>
        <w:t xml:space="preserve">References</w:t>
      </w:r>
      <w:r>
        <w:br/>
      </w:r>
    </w:p>
    <w:p>
      <w:pPr>
        <w:numPr>
          <w:ilvl w:val="0"/>
          <w:numId w:val="1001"/>
        </w:numPr>
        <w:pStyle w:val="Compact"/>
      </w:pPr>
      <w:r>
        <w:t xml:space="preserve">[1] Smith, J., &amp; Rossi, L. (2023). "Industry 4.0 in Southern Europe: A Case Study of Rome." Journal of Modern Engineering.</w:t>
      </w:r>
    </w:p>
    <w:p>
      <w:pPr>
        <w:numPr>
          <w:ilvl w:val="0"/>
          <w:numId w:val="1001"/>
        </w:numPr>
        <w:pStyle w:val="Compact"/>
      </w:pPr>
      <w:r>
        <w:t xml:space="preserve">[2] Bianchi, M. (2022). "Sustainable Automation Strategies for Automotive Plants." European Mechanical Review.</w:t>
      </w:r>
    </w:p>
    <w:p>
      <w:pPr>
        <w:numPr>
          <w:ilvl w:val="0"/>
          <w:numId w:val="1001"/>
        </w:numPr>
        <w:pStyle w:val="Compact"/>
      </w:pPr>
      <w:r>
        <w:t xml:space="preserve">[3] Gentile, P., &amp; Weber, A. (2021). "The Role of AI in Predictive Maintenance." International Conference on Mechatronics.</w:t>
      </w:r>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Conference Paper: The Evolution of Mechatronics Engineering in Italy Rome</dc:title>
  <dc:creator/>
  <dc:language>en</dc:language>
  <cp:keywords/>
  <dcterms:created xsi:type="dcterms:W3CDTF">2026-07-29T17:39:07Z</dcterms:created>
  <dcterms:modified xsi:type="dcterms:W3CDTF">2026-07-29T17:39:07Z</dcterms:modified>
</cp:coreProperties>
</file>

<file path=docProps/custom.xml><?xml version="1.0" encoding="utf-8"?>
<Properties xmlns="http://schemas.openxmlformats.org/officeDocument/2006/custom-properties" xmlns:vt="http://schemas.openxmlformats.org/officeDocument/2006/docPropsVTypes"/>
</file>