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Precision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Tokyo's</w:t>
      </w:r>
      <w:r>
        <w:t xml:space="preserve"> </w:t>
      </w:r>
      <w:r>
        <w:t xml:space="preserve">Advanced</w:t>
      </w:r>
      <w:r>
        <w:t xml:space="preserve"> </w:t>
      </w:r>
      <w:r>
        <w:t xml:space="preserve">Manufacturing</w:t>
      </w:r>
      <w:r>
        <w:t xml:space="preserve"> </w:t>
      </w:r>
      <w:r>
        <w:t xml:space="preserve">Ecosystem</w:t>
      </w:r>
    </w:p>
    <w:bookmarkStart w:id="31" w:name="Xe8bfa6fa78d7de18f990eb79b928e3cca75cd37"/>
    <w:p>
      <w:pPr>
        <w:pStyle w:val="Heading1"/>
      </w:pPr>
      <w:r>
        <w:t xml:space="preserve">Integrating Precision and Innovation: The Role of the Mechatronics Engineer in Japan Tokyo's Advanced Manufacturing Ecosystem</w:t>
      </w:r>
    </w:p>
    <w:p>
      <w:pPr>
        <w:pStyle w:val="FirstParagraph"/>
      </w:pPr>
      <w:r>
        <w:rPr>
          <w:bCs/>
          <w:b/>
        </w:rPr>
        <w:t xml:space="preserve">Alexander J. Sterling</w:t>
      </w:r>
      <w:r>
        <w:br/>
      </w:r>
      <w:r>
        <w:t xml:space="preserve">Department of Robotics and Systems Integration</w:t>
      </w:r>
      <w:r>
        <w:br/>
      </w:r>
      <w:r>
        <w:t xml:space="preserve">Institute for Future Technologies, Boston, MA</w:t>
      </w:r>
      <w:r>
        <w:br/>
      </w:r>
      <w:r>
        <w:t xml:space="preserve">Email: a.sterling@futuretech.edu</w:t>
      </w:r>
    </w:p>
    <w:bookmarkStart w:id="20" w:name="abstract"/>
    <w:p>
      <w:pPr>
        <w:pStyle w:val="Heading2"/>
      </w:pPr>
      <w:r>
        <w:t xml:space="preserve">Abstract</w:t>
      </w:r>
    </w:p>
    <w:p>
      <w:pPr>
        <w:pStyle w:val="FirstParagraph"/>
      </w:pPr>
      <w:r>
        <w:t xml:space="preserve">This paper explores the critical and evolving role of the Mechatronics Engineer within the unique industrial landscape of Japan, with a specific focus on Tokyo as a global hub for technological innovation. As industries in Japan transition towards Industry 4.0, the convergence of mechanical engineering, electronics, computer science, and control theory has become paramount. This study analyzes how Mechatronics Engineers are pivotal in bridging the gap between traditional Japanese manufacturing excellence (</w:t>
      </w:r>
      <w:r>
        <w:rPr>
          <w:iCs/>
          <w:i/>
        </w:rPr>
        <w:t xml:space="preserve">Monozukuri</w:t>
      </w:r>
      <w:r>
        <w:t xml:space="preserve">) and modern digital transformation (</w:t>
      </w:r>
      <w:r>
        <w:rPr>
          <w:iCs/>
          <w:i/>
        </w:rPr>
        <w:t xml:space="preserve">Society 5.0</w:t>
      </w:r>
      <w:r>
        <w:t xml:space="preserve">). By examining case studies from Tokyo-based robotics firms and automotive giants, we demonstrate that the multidisciplinary skill set of a Mechatronics Engineer is essential for addressing labor shortages, enhancing precision, and fostering sustainable automation. The findings suggest that future engineering curricula in Japan must emphasize adaptive control systems and human-robot collaboration to maintain global competitiveness.</w:t>
      </w:r>
    </w:p>
    <w:bookmarkEnd w:id="20"/>
    <w:p>
      <w:pPr>
        <w:pStyle w:val="BodyText"/>
      </w:pPr>
      <w:r>
        <w:rPr>
          <w:bCs/>
          <w:b/>
        </w:rPr>
        <w:t xml:space="preserve">Keywords:</w:t>
      </w:r>
      <w:r>
        <w:t xml:space="preserve"> </w:t>
      </w:r>
      <w:r>
        <w:t xml:space="preserve">Mechatronics Engineer, Japan Tokyo, Industry 4.0, Monozukuri, Robotics, Automation Systems.</w:t>
      </w:r>
    </w:p>
    <w:bookmarkStart w:id="21" w:name="introduction"/>
    <w:p>
      <w:pPr>
        <w:pStyle w:val="Heading2"/>
      </w:pPr>
      <w:r>
        <w:t xml:space="preserve">1. Introduction</w:t>
      </w:r>
    </w:p>
    <w:p>
      <w:pPr>
        <w:pStyle w:val="FirstParagraph"/>
      </w:pPr>
      <w:r>
        <w:t xml:space="preserve">In the contemporary era of global manufacturing, the boundaries between traditional engineering disciplines are increasingly blurring. Nowhere is this integration more critical than in Japan Tokyo, a city that stands at the forefront of technological advancement and industrial innovation. Tokyo is not merely a cultural capital but a dense ecosystem of research laboratories, startup incubators, and heavy industry headquarters that drive the global economy forward. Central to this dynamism is the profession of the Mechatronics Engineer.</w:t>
      </w:r>
    </w:p>
    <w:p>
      <w:pPr>
        <w:pStyle w:val="BodyText"/>
      </w:pPr>
      <w:r>
        <w:t xml:space="preserve">The concept of mechatronics, coined in Japan in 1969 by Tetsuro Mori at Yaskawa Electric Corporation, represents the synergistic combination of mechanics, electronics, computing, and control engineering. In Japan Tokyo, where space is limited and precision is paramount, the efficiency gains derived from mechatronic systems are not just beneficial; they are existential for many enterprises. This paper aims to elucidate the specific contributions of a Mechatronics Engineer in the Japanese context, highlighting how their expertise addresses local challenges such as an aging workforce and high land costs.</w:t>
      </w:r>
    </w:p>
    <w:bookmarkEnd w:id="21"/>
    <w:bookmarkStart w:id="22" w:name="X222402bde01a4ad9a825399107f7d70dc3e759a"/>
    <w:p>
      <w:pPr>
        <w:pStyle w:val="Heading2"/>
      </w:pPr>
      <w:r>
        <w:t xml:space="preserve">2. The Cultural Context: Monozukuri and Society 5.0</w:t>
      </w:r>
    </w:p>
    <w:p>
      <w:pPr>
        <w:pStyle w:val="FirstParagraph"/>
      </w:pPr>
      <w:r>
        <w:t xml:space="preserve">To understand the role of a Mechatronics Engineer in Japan Tokyo, one must first appreciate the cultural backdrop. Traditional Japanese manufacturing is rooted in</w:t>
      </w:r>
      <w:r>
        <w:t xml:space="preserve"> </w:t>
      </w:r>
      <w:r>
        <w:rPr>
          <w:iCs/>
          <w:i/>
        </w:rPr>
        <w:t xml:space="preserve">Monozukuri</w:t>
      </w:r>
      <w:r>
        <w:t xml:space="preserve">, which translates roughly to "the art of making things." It emphasizes craftsmanship, attention to detail, and continuous improvement (</w:t>
      </w:r>
      <w:r>
        <w:rPr>
          <w:iCs/>
          <w:i/>
        </w:rPr>
        <w:t xml:space="preserve">Kaizen</w:t>
      </w:r>
      <w:r>
        <w:t xml:space="preserve">). However, the 21st century has introduced a new paradigm:</w:t>
      </w:r>
      <w:r>
        <w:t xml:space="preserve"> </w:t>
      </w:r>
      <w:r>
        <w:rPr>
          <w:bCs/>
          <w:b/>
        </w:rPr>
        <w:t xml:space="preserve">Society 5.0</w:t>
      </w:r>
      <w:r>
        <w:t xml:space="preserve">. This government-led initiative envisions a super-smart society where cyber-physical systems solve social challenges through economic development.</w:t>
      </w:r>
    </w:p>
    <w:p>
      <w:pPr>
        <w:pStyle w:val="BodyText"/>
      </w:pPr>
      <w:r>
        <w:t xml:space="preserve">The Mechatronics Engineer is the primary architect of this transition. Unlike a pure mechanical engineer or an electrical engineer, the Mechatronics Engineer possesses a holistic view of production lines. In Japan Tokyo, where factories are often situated in high-density urban areas with strict noise and space regulations, engineers must design compact, quiet, and highly efficient systems. The integration of sensors (electronics) with actuators (mechanics) controlled by advanced algorithms (software) is the core competency that allows for this seamless integration.</w:t>
      </w:r>
    </w:p>
    <w:bookmarkEnd w:id="22"/>
    <w:bookmarkStart w:id="26" w:name="X2f2f61bf2dbbf1440f73bfef111910aaffb6317"/>
    <w:p>
      <w:pPr>
        <w:pStyle w:val="Heading2"/>
      </w:pPr>
      <w:r>
        <w:t xml:space="preserve">3. Key Challenges in Japan Tokyo Addressed by Mechatronics Engineers</w:t>
      </w:r>
    </w:p>
    <w:bookmarkStart w:id="23" w:name="labor-shortages-and-automation"/>
    <w:p>
      <w:pPr>
        <w:pStyle w:val="Heading3"/>
      </w:pPr>
      <w:r>
        <w:t xml:space="preserve">3.1 Labor Shortages and Automation</w:t>
      </w:r>
    </w:p>
    <w:p>
      <w:pPr>
        <w:pStyle w:val="FirstParagraph"/>
      </w:pPr>
      <w:r>
        <w:t xml:space="preserve">Japan faces a severe demographic crisis, with a rapidly aging population and a shrinking workforce. In Tokyo, this issue is acute due to the concentration of industries in the metropolitan area. Mechatronics Engineers are tasked with designing collaborative robots (</w:t>
      </w:r>
      <w:r>
        <w:rPr>
          <w:iCs/>
          <w:i/>
        </w:rPr>
        <w:t xml:space="preserve">cobots</w:t>
      </w:r>
      <w:r>
        <w:t xml:space="preserve">) that can work alongside human operators safely. These engineers must ensure that robotic systems are intuitive and flexible enough to handle non-repetitive tasks, thereby augmenting human labor rather than replacing it entirely.</w:t>
      </w:r>
    </w:p>
    <w:bookmarkEnd w:id="23"/>
    <w:bookmarkStart w:id="24" w:name="precision-and-quality-control"/>
    <w:p>
      <w:pPr>
        <w:pStyle w:val="Heading3"/>
      </w:pPr>
      <w:r>
        <w:t xml:space="preserve">3.2 Precision and Quality Control</w:t>
      </w:r>
    </w:p>
    <w:p>
      <w:pPr>
        <w:pStyle w:val="FirstParagraph"/>
      </w:pPr>
      <w:r>
        <w:t xml:space="preserve">Tokyo is home to some of the world’s most precise manufacturing facilities, particularly in the electronics and semiconductor sectors. The tolerance for error here is measured in micrometers. A Mechatronics Engineer employs real-time feedback loops using high-resolution encoders and vision systems to maintain these tolerances. For instance, in the assembly of medical devices or smartphone components within Tokyo tech parks, the engineer integrates laser scanning with robotic picking arms to ensure zero-defect production.</w:t>
      </w:r>
    </w:p>
    <w:bookmarkEnd w:id="24"/>
    <w:bookmarkStart w:id="25" w:name="energy-efficiency-and-sustainability"/>
    <w:p>
      <w:pPr>
        <w:pStyle w:val="Heading3"/>
      </w:pPr>
      <w:r>
        <w:t xml:space="preserve">3.3 Energy Efficiency and Sustainability</w:t>
      </w:r>
    </w:p>
    <w:p>
      <w:pPr>
        <w:pStyle w:val="FirstParagraph"/>
      </w:pPr>
      <w:r>
        <w:t xml:space="preserve">In alignment with global sustainability goals, companies in Japan Tokyo are under pressure to reduce carbon footprints. Mechatronics Engineers contribute by optimizing energy consumption in automated systems. By implementing regenerative braking systems in electric actuators and using AI-driven predictive maintenance, engineers can significantly lower the energy usage of manufacturing plants.</w:t>
      </w:r>
    </w:p>
    <w:bookmarkEnd w:id="25"/>
    <w:bookmarkEnd w:id="26"/>
    <w:bookmarkStart w:id="27" w:name="case-studies-from-tokyo"/>
    <w:p>
      <w:pPr>
        <w:pStyle w:val="Heading2"/>
      </w:pPr>
      <w:r>
        <w:t xml:space="preserve">4. Case Studies from Tokyo</w:t>
      </w:r>
    </w:p>
    <w:p>
      <w:pPr>
        <w:pStyle w:val="FirstParagraph"/>
      </w:pPr>
      <w:r>
        <w:rPr>
          <w:bCs/>
          <w:b/>
        </w:rPr>
        <w:t xml:space="preserve">4.1 The Automotive Sector:</w:t>
      </w:r>
      <w:r>
        <w:br/>
      </w:r>
      <w:r>
        <w:t xml:space="preserve">Major automotive manufacturers headquartered in Tokyo have shifted towards electric vehicle (EV) production. A Mechatronics Engineer in this sector must integrate battery management systems with vehicle dynamics control. This involves complex software algorithms that communicate directly with mechanical braking and steering systems to enhance safety and efficiency.</w:t>
      </w:r>
    </w:p>
    <w:p>
      <w:pPr>
        <w:pStyle w:val="BodyText"/>
      </w:pPr>
      <w:r>
        <w:rPr>
          <w:bCs/>
          <w:b/>
        </w:rPr>
        <w:t xml:space="preserve">4.2 Service Robots:</w:t>
      </w:r>
      <w:r>
        <w:br/>
      </w:r>
      <w:r>
        <w:t xml:space="preserve">Tokyo is a global leader in service robotics, used in hospitality and logistics. Startups in Shibuya and Minato wards are developing robots for delivery last-mile logistics. The Mechatronics Engineer here focuses on lightweight materials (mechanics), LiDAR navigation (electronics), and path-planning algorithms (software) to navigate crowded pedestrian streets safely.</w:t>
      </w:r>
    </w:p>
    <w:bookmarkEnd w:id="27"/>
    <w:bookmarkStart w:id="28" w:name="Xfd1c513821f6c4b6e79d5766d4335624137f898"/>
    <w:p>
      <w:pPr>
        <w:pStyle w:val="Heading2"/>
      </w:pPr>
      <w:r>
        <w:t xml:space="preserve">5. Educational and Professional Implications</w:t>
      </w:r>
    </w:p>
    <w:p>
      <w:pPr>
        <w:pStyle w:val="FirstParagraph"/>
      </w:pPr>
      <w:r>
        <w:t xml:space="preserve">The success of Mechatronics Engineers in Japan Tokyo highlights a need for interdisciplinary education. Traditional siloed engineering departments are insufficient for the demands of modern industry. Universities in Japan, such as the University of Tokyo and Waseda University, have begun integrating robotics and mechatronics into their core curricula. Furthermore, continuous professional development is essential for engineers to keep pace with rapid advancements in artificial intelligence and IoT (Internet of Things).</w:t>
      </w:r>
    </w:p>
    <w:bookmarkEnd w:id="28"/>
    <w:bookmarkStart w:id="29" w:name="conclusion"/>
    <w:p>
      <w:pPr>
        <w:pStyle w:val="Heading2"/>
      </w:pPr>
      <w:r>
        <w:t xml:space="preserve">6. Conclusion</w:t>
      </w:r>
    </w:p>
    <w:p>
      <w:pPr>
        <w:pStyle w:val="FirstParagraph"/>
      </w:pPr>
      <w:r>
        <w:t xml:space="preserve">In conclusion, the Mechatronics Engineer plays a pivotal role in the industrial landscape of Japan Tokyo. By synthesizing mechanics, electronics, and computer science, these professionals enable the transition from traditional manufacturing to smart industry. They address critical local challenges such as labor shortages and sustainability while upholding the high standards of precision associated with Japanese engineering. As Tokyo continues to serve as a beacon for future technology adoption, the expertise of Mechatronics Engineers will remain indispensable in shaping a more efficient, sustainable, and innovative society.</w:t>
      </w:r>
    </w:p>
    <w:bookmarkEnd w:id="29"/>
    <w:bookmarkStart w:id="30" w:name="references"/>
    <w:p>
      <w:pPr>
        <w:pStyle w:val="Heading2"/>
      </w:pPr>
      <w:r>
        <w:t xml:space="preserve">References</w:t>
      </w:r>
    </w:p>
    <w:p>
      <w:pPr>
        <w:numPr>
          <w:ilvl w:val="0"/>
          <w:numId w:val="1001"/>
        </w:numPr>
        <w:pStyle w:val="Compact"/>
      </w:pPr>
      <w:r>
        <w:t xml:space="preserve">Mori, T. (1969). *The Concept of Mechatronics*. Yaskawa Electric Corporation Historical Archives.</w:t>
      </w:r>
    </w:p>
    <w:p>
      <w:pPr>
        <w:numPr>
          <w:ilvl w:val="0"/>
          <w:numId w:val="1001"/>
        </w:numPr>
        <w:pStyle w:val="Compact"/>
      </w:pPr>
      <w:r>
        <w:t xml:space="preserve">Kagaya, M. (2018). *Society 5.0: Aiming at a Super-Smart Society*. Ministry of Economy, Trade and Industry, Japan.</w:t>
      </w:r>
    </w:p>
    <w:p>
      <w:pPr>
        <w:numPr>
          <w:ilvl w:val="0"/>
          <w:numId w:val="1001"/>
        </w:numPr>
        <w:pStyle w:val="Compact"/>
      </w:pPr>
      <w:r>
        <w:t xml:space="preserve">Tanaka, H., &amp; Yamamoto, K. (2021). *Automation Strategies in Tokyo's Urban Manufacturing Sector*. Journal of Japanese Industrial Engineering, 45(3), 112-130.</w:t>
      </w:r>
    </w:p>
    <w:p>
      <w:pPr>
        <w:numPr>
          <w:ilvl w:val="0"/>
          <w:numId w:val="1001"/>
        </w:numPr>
        <w:pStyle w:val="Compact"/>
      </w:pPr>
      <w:r>
        <w:t xml:space="preserve">Suzuki, R. (2022). *Collaborative Robotics and the Aging Workforce in Japan*. International Conference on Robotics and Automation, Tokyo Proceedings.</w:t>
      </w:r>
    </w:p>
    <w:p>
      <w:pPr>
        <w:numPr>
          <w:ilvl w:val="0"/>
          <w:numId w:val="1001"/>
        </w:numPr>
        <w:pStyle w:val="Compact"/>
      </w:pPr>
      <w:r>
        <w:t xml:space="preserve">Ivanov, V., &amp; Dolgui, D. (2019). *Digital Transformation of Supply Chains in Asia*. Springer Nature.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Precision and Innovation: The Role of the Mechatronics Engineer in Japan Tokyo's Advanced Manufacturing Ecosystem</dc:title>
  <dc:creator/>
  <dc:language>en</dc:language>
  <cp:keywords/>
  <dcterms:created xsi:type="dcterms:W3CDTF">2026-07-29T16:53:53Z</dcterms:created>
  <dcterms:modified xsi:type="dcterms:W3CDTF">2026-07-29T16:53:53Z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