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in</w:t>
      </w:r>
      <w:r>
        <w:t xml:space="preserve"> </w:t>
      </w:r>
      <w:r>
        <w:t xml:space="preserve">Nepal</w:t>
      </w:r>
      <w:r>
        <w:t xml:space="preserve"> </w:t>
      </w:r>
      <w:r>
        <w:t xml:space="preserve">Kathmandu:</w:t>
      </w:r>
      <w:r>
        <w:t xml:space="preserve"> </w:t>
      </w:r>
      <w:r>
        <w:t xml:space="preserve">Bridging</w:t>
      </w:r>
      <w:r>
        <w:t xml:space="preserve"> </w:t>
      </w:r>
      <w:r>
        <w:t xml:space="preserve">Traditional</w:t>
      </w:r>
      <w:r>
        <w:t xml:space="preserve"> </w:t>
      </w:r>
      <w:r>
        <w:t xml:space="preserve">Heritage</w:t>
      </w:r>
      <w:r>
        <w:t xml:space="preserve"> </w:t>
      </w:r>
      <w:r>
        <w:t xml:space="preserve">and</w:t>
      </w:r>
      <w:r>
        <w:t xml:space="preserve"> </w:t>
      </w:r>
      <w:r>
        <w:t xml:space="preserve">Modern</w:t>
      </w:r>
      <w:r>
        <w:t xml:space="preserve"> </w:t>
      </w:r>
      <w:r>
        <w:t xml:space="preserve">Automation</w:t>
      </w:r>
    </w:p>
    <w:bookmarkStart w:id="20" w:name="mechatronics-engineer-in-nepal-kathmandu"/>
    <w:p>
      <w:pPr>
        <w:pStyle w:val="Heading1"/>
      </w:pPr>
      <w:r>
        <w:t xml:space="preserve">Mechatronics Engineer in Nepal Kathmandu:</w:t>
      </w:r>
    </w:p>
    <w:bookmarkEnd w:id="20"/>
    <w:bookmarkStart w:id="33" w:name="X69e5a9c1e4ffe08c3f28ef38348fa4b45e6880b"/>
    <w:p>
      <w:pPr>
        <w:pStyle w:val="Heading1"/>
      </w:pPr>
      <w:r>
        <w:t xml:space="preserve">Bridging Traditional Heritage and Modern Automation</w:t>
      </w:r>
    </w:p>
    <w:p>
      <w:pPr>
        <w:pStyle w:val="FirstParagraph"/>
      </w:pPr>
      <w:r>
        <w:rPr>
          <w:bCs/>
          <w:b/>
        </w:rPr>
        <w:t xml:space="preserve">[Author Name/Placeholder]</w:t>
      </w:r>
      <w:r>
        <w:br/>
      </w:r>
      <w:r>
        <w:t xml:space="preserve">Department of Engineering &amp; Technology</w:t>
      </w:r>
      <w:r>
        <w:br/>
      </w:r>
      <w:r>
        <w:t xml:space="preserve">Symposium on Industrial Development in South Asia</w:t>
      </w:r>
      <w:r>
        <w:br/>
      </w:r>
      <w:r>
        <w:t xml:space="preserve">Date: October 2023</w:t>
      </w:r>
    </w:p>
    <w:bookmarkStart w:id="21" w:name="abstract"/>
    <w:p>
      <w:pPr>
        <w:pStyle w:val="Heading2"/>
      </w:pPr>
      <w:r>
        <w:t xml:space="preserve">Abstract</w:t>
      </w:r>
    </w:p>
    <w:p>
      <w:pPr>
        <w:pStyle w:val="FirstParagraph"/>
      </w:pPr>
      <w:r>
        <w:rPr>
          <w:bCs/>
          <w:b/>
        </w:rPr>
        <w:t xml:space="preserve">Abstract:</w:t>
      </w:r>
    </w:p>
    <w:p>
      <w:pPr>
        <w:pStyle w:val="BodyText"/>
      </w:pPr>
      <w:r>
        <w:t xml:space="preserve">This paper explores the emerging role and critical importance of the Mechatronics Engineer within the developing industrial landscape of Nepal Kathmandu. As Nepal strives to transition from a traditional agrarian economy to a more industrialized service and manufacturing hub, the integration of mechanical systems, electronics, computer engineering, and control theory becomes paramount. This study analyzes current infrastructure projects in Nepal Kathmandu that require advanced mechatronic solutions, ranging from hydroelectric power transmission systems to modern urban infrastructure maintenance. The paper highlights the specific challenges faced by a Mechatronics Engineer working in this unique geographic and socio-economic context, including supply chain logistics for high-tech components and the necessity of adaptive engineering skills. Furthermore, it proposes a framework for educational reform in Kathmandu’s universities to better prepare graduates for these multifaceted roles. The findings suggest that investing in mechatronic expertise is not merely an industrial upgrade but a necessity for sustainable development and disaster resilience in the Himalayan region.</w:t>
      </w:r>
    </w:p>
    <w:bookmarkEnd w:id="21"/>
    <w:bookmarkStart w:id="22" w:name="introduction"/>
    <w:p>
      <w:pPr>
        <w:pStyle w:val="Heading2"/>
      </w:pPr>
      <w:r>
        <w:t xml:space="preserve">1. Introduction</w:t>
      </w:r>
    </w:p>
    <w:p>
      <w:pPr>
        <w:pStyle w:val="FirstParagraph"/>
      </w:pPr>
      <w:r>
        <w:t xml:space="preserve">The Republic of Nepal, with its capital at Kathmandu, stands at a pivotal crossroads in its economic history. While historically renowned for its rich cultural heritage and tourism, the nation is increasingly looking toward industrialization to alleviate poverty and boost GDP growth. Central to this transformation is the role of the Mechatronics Engineer. Mechatronics is defined as the synergistic combination of mechanical engineering, electronic engineering, computer science, and telecommunications engineering. In a country like Nepal Kathmandu, where infrastructure must withstand seismic activity and difficult terrain, mechatronic systems offer robustness and intelligence that traditional mechanical systems cannot.</w:t>
      </w:r>
    </w:p>
    <w:p>
      <w:pPr>
        <w:pStyle w:val="BodyText"/>
      </w:pPr>
      <w:r>
        <w:t xml:space="preserve">The Mechatronics Engineer is no longer just a technician who fixes machines; they are system architects capable of designing automated solutions tailored to local constraints. In Nepal Kathmandu, the demand for such expertise spans multiple sectors: hydropower generation (a key export), tourism infrastructure (cable cars and smart resorts), manufacturing, and civil engineering automation. This paper aims to elucidate how the Mechatronics Engineer serves as a bridge between global technological standards and local Nepali realities.</w:t>
      </w:r>
    </w:p>
    <w:bookmarkEnd w:id="22"/>
    <w:bookmarkStart w:id="25" w:name="the-context-of-nepal-kathmandu"/>
    <w:p>
      <w:pPr>
        <w:pStyle w:val="Heading2"/>
      </w:pPr>
      <w:r>
        <w:t xml:space="preserve">2. The Context of Nepal Kathmandu</w:t>
      </w:r>
    </w:p>
    <w:p>
      <w:pPr>
        <w:pStyle w:val="FirstParagraph"/>
      </w:pPr>
      <w:r>
        <w:t xml:space="preserve">Nepal Kathmandu presents a unique set of environmental and logistical challenges that directly influence engineering practices. Located in the Himalayas, the region is prone to earthquakes, landslides, and monsoon flooding. Consequently, infrastructure projects here cannot rely solely on static structural integrity; they require active monitoring systems—a core competency of the Mechatronics Engineer.</w:t>
      </w:r>
    </w:p>
    <w:bookmarkStart w:id="23" w:name="infrastructure-development"/>
    <w:p>
      <w:pPr>
        <w:pStyle w:val="Heading3"/>
      </w:pPr>
      <w:r>
        <w:t xml:space="preserve">2.1 Infrastructure Development</w:t>
      </w:r>
    </w:p>
    <w:p>
      <w:pPr>
        <w:pStyle w:val="FirstParagraph"/>
      </w:pPr>
      <w:r>
        <w:t xml:space="preserve">The ongoing expansion of roads and bridges in Nepal Kathmandu requires automated surveying equipment, remote monitoring sensors, and durable mechanical joints that can withstand thermal fluctuations. The Mechatronics Engineer designs these integrated systems to ensure longevity. For instance, smart traffic management systems are being introduced in Kathmandu to mitigate chronic congestion. These systems rely on sensors (electrical), processing units (computer engineering), and actuator mechanisms for traffic lights (mechanical control)—a perfect example of mechatronic application.</w:t>
      </w:r>
    </w:p>
    <w:bookmarkEnd w:id="23"/>
    <w:bookmarkStart w:id="24" w:name="hydropower-and-energy"/>
    <w:p>
      <w:pPr>
        <w:pStyle w:val="Heading3"/>
      </w:pPr>
      <w:r>
        <w:t xml:space="preserve">2.2 Hydropower and Energy</w:t>
      </w:r>
    </w:p>
    <w:p>
      <w:pPr>
        <w:pStyle w:val="FirstParagraph"/>
      </w:pPr>
      <w:r>
        <w:t xml:space="preserve">Nepal possesses vast hydropower potential, yet transmission losses remain an issue due to distance and terrain. Mechatronics Engineers are instrumental in designing automated grid management systems that optimize energy distribution from remote Himalayan dams to the urban center of Nepal Kathmandu. By integrating IoT (Internet of Things) sensors into turbines and transformers, engineers can predict failures before they occur, ensuring a stable power supply for the capital.</w:t>
      </w:r>
    </w:p>
    <w:bookmarkEnd w:id="24"/>
    <w:bookmarkEnd w:id="25"/>
    <w:bookmarkStart w:id="28" w:name="X61f50ff33ba3d8fb3ce46916fcc377b8309d662"/>
    <w:p>
      <w:pPr>
        <w:pStyle w:val="Heading2"/>
      </w:pPr>
      <w:r>
        <w:t xml:space="preserve">3. The Role and Challenges of the Mechatronics Engineer</w:t>
      </w:r>
    </w:p>
    <w:p>
      <w:pPr>
        <w:pStyle w:val="FirstParagraph"/>
      </w:pPr>
      <w:r>
        <w:t xml:space="preserve">The profession of a Mechatronics Engineer is interdisciplinary by nature. In Nepal Kathmandu, this versatility is both an asset and a challenge. Engineers must possess not only technical acumen but also logistical ingenuity.</w:t>
      </w:r>
    </w:p>
    <w:bookmarkStart w:id="26" w:name="technical-versatility"/>
    <w:p>
      <w:pPr>
        <w:pStyle w:val="Heading3"/>
      </w:pPr>
      <w:r>
        <w:t xml:space="preserve">3.1 Technical Versatility</w:t>
      </w:r>
    </w:p>
    <w:p>
      <w:pPr>
        <w:pStyle w:val="FirstParagraph"/>
      </w:pPr>
      <w:r>
        <w:t xml:space="preserve">A Mechatronics Engineer in this region often wears multiple hats. They may be required to design a robotic arm for a local manufacturing plant, program its PLC (Programmable Logic Controller), and troubleshoot the hydraulic power unit. This holistic understanding is crucial because specialized technicians for each sub-discipline may be scarce or prohibitively expensive in Nepal Kathmandu.</w:t>
      </w:r>
    </w:p>
    <w:bookmarkEnd w:id="26"/>
    <w:bookmarkStart w:id="27" w:name="supply-chain-and-import-dependencies"/>
    <w:p>
      <w:pPr>
        <w:pStyle w:val="Heading3"/>
      </w:pPr>
      <w:r>
        <w:t xml:space="preserve">3.2 Supply Chain and Import Dependencies</w:t>
      </w:r>
    </w:p>
    <w:p>
      <w:pPr>
        <w:pStyle w:val="FirstParagraph"/>
      </w:pPr>
      <w:r>
        <w:t xml:space="preserve">A significant challenge for the Mechatronics Engineer in Nepal Kathmandu is the dependency on imported components. Sensors, microcontrollers, high-grade actuators, and specialized software licenses often must be imported from India or further abroad. This creates delays and increases costs. Therefore, a skilled Mechatronics Engineer must be adept at sourcing alternatives or modifying designs to use locally available materials without compromising system integrity.</w:t>
      </w:r>
    </w:p>
    <w:bookmarkEnd w:id="27"/>
    <w:bookmarkEnd w:id="28"/>
    <w:bookmarkStart w:id="29" w:name="case-studies-mechatronics-in-action"/>
    <w:p>
      <w:pPr>
        <w:pStyle w:val="Heading2"/>
      </w:pPr>
      <w:r>
        <w:t xml:space="preserve">4. Case Studies: Mechatronics in Action</w:t>
      </w:r>
    </w:p>
    <w:p>
      <w:pPr>
        <w:pStyle w:val="FirstParagraph"/>
      </w:pPr>
      <w:r>
        <w:t xml:space="preserve">To illustrate the practical impact of this discipline, we examine two hypothetical but representative case studies relevant to Nepal Kathmandu.</w:t>
      </w:r>
    </w:p>
    <w:p>
      <w:pPr>
        <w:pStyle w:val="BlockText"/>
      </w:pPr>
      <w:r>
        <w:rPr>
          <w:bCs/>
          <w:b/>
        </w:rPr>
        <w:t xml:space="preserve">Case Study A: Automated Irrigation Systems for Terraced Farming</w:t>
      </w:r>
    </w:p>
    <w:p>
      <w:pPr>
        <w:pStyle w:val="FirstParagraph"/>
      </w:pPr>
      <w:r>
        <w:t xml:space="preserve">In the rural outskirts of Nepal Kathmandu, traditional terraced farming is labor-intensive. Mechatronics Engineers have developed low-cost automated irrigation systems using solar-powered pumps and soil moisture sensors. This intervention reduces water waste and increases crop yields, demonstrating how mechatronics can directly improve livelihoods in agrarian communities.</w:t>
      </w:r>
    </w:p>
    <w:p>
      <w:pPr>
        <w:pStyle w:val="BlockText"/>
      </w:pPr>
      <w:r>
        <w:rPr>
          <w:bCs/>
          <w:b/>
        </w:rPr>
        <w:t xml:space="preserve">Case Study B: Disaster Response Robotics</w:t>
      </w:r>
    </w:p>
    <w:p>
      <w:pPr>
        <w:pStyle w:val="FirstParagraph"/>
      </w:pPr>
      <w:r>
        <w:t xml:space="preserve">Following the 2015 earthquakes, there was a renewed focus on disaster resilience. In Nepal Kathmandu, research institutions are developing snake-bots and drone-based surveying tools to assess building damage in inaccessible areas. These robots are designed by Mechatronics Engineers who ensure the devices can navigate rubble while transmitting real-time data back to command centers.</w:t>
      </w:r>
    </w:p>
    <w:bookmarkEnd w:id="29"/>
    <w:bookmarkStart w:id="30" w:name="X079170438fff5231a74aafa0548899f8c0811cc"/>
    <w:p>
      <w:pPr>
        <w:pStyle w:val="Heading2"/>
      </w:pPr>
      <w:r>
        <w:t xml:space="preserve">5. Educational Implications for Nepal Kathmandu</w:t>
      </w:r>
    </w:p>
    <w:p>
      <w:pPr>
        <w:pStyle w:val="FirstParagraph"/>
      </w:pPr>
      <w:r>
        <w:t xml:space="preserve">To sustain this growth, the educational sector in Nepal Kathmandu must evolve. Traditional engineering curricula often treat mechanical, electrical, and computer sciences as silos. However, the Mechatronics Engineer needs an integrated approach.</w:t>
      </w:r>
    </w:p>
    <w:p>
      <w:pPr>
        <w:numPr>
          <w:ilvl w:val="0"/>
          <w:numId w:val="1001"/>
        </w:numPr>
        <w:pStyle w:val="Compact"/>
      </w:pPr>
      <w:r>
        <w:rPr>
          <w:bCs/>
          <w:b/>
        </w:rPr>
        <w:t xml:space="preserve">Laboratory Facilities:</w:t>
      </w:r>
      <w:r>
        <w:t xml:space="preserve"> </w:t>
      </w:r>
      <w:r>
        <w:t xml:space="preserve">Universities in Nepal Kathmandu need updated labs equipped with PLCs, microcontrollers (Arduino/Raspberry Pi for prototyping), and CAD/CAM software.</w:t>
      </w:r>
    </w:p>
    <w:p>
      <w:pPr>
        <w:numPr>
          <w:ilvl w:val="0"/>
          <w:numId w:val="1001"/>
        </w:numPr>
        <w:pStyle w:val="Compact"/>
      </w:pPr>
      <w:r>
        <w:rPr>
          <w:bCs/>
          <w:b/>
        </w:rPr>
        <w:t xml:space="preserve">Holistic Curriculum:</w:t>
      </w:r>
      <w:r>
        <w:t xml:space="preserve"> </w:t>
      </w:r>
      <w:r>
        <w:t xml:space="preserve">Courses should emphasize system integration. A student should understand how code affects mechanical motion.</w:t>
      </w:r>
    </w:p>
    <w:p>
      <w:pPr>
        <w:numPr>
          <w:ilvl w:val="0"/>
          <w:numId w:val="1001"/>
        </w:numPr>
        <w:pStyle w:val="Compact"/>
      </w:pPr>
      <w:r>
        <w:rPr>
          <w:bCs/>
          <w:b/>
        </w:rPr>
        <w:t xml:space="preserve">Industry-Academia Linkage:</w:t>
      </w:r>
      <w:r>
        <w:t xml:space="preserve"> </w:t>
      </w:r>
      <w:r>
        <w:t xml:space="preserve">Internships in hydropower plants, manufacturing hubs in Bhaktapur and Lalitpur (part of the Kathmandu Valley), and IT parks are essential for practical exposure.</w:t>
      </w:r>
    </w:p>
    <w:bookmarkEnd w:id="30"/>
    <w:bookmarkStart w:id="31" w:name="conclusion"/>
    <w:p>
      <w:pPr>
        <w:pStyle w:val="Heading2"/>
      </w:pPr>
      <w:r>
        <w:t xml:space="preserve">6. Conclusion</w:t>
      </w:r>
    </w:p>
    <w:p>
      <w:pPr>
        <w:pStyle w:val="FirstParagraph"/>
      </w:pPr>
      <w:r>
        <w:t xml:space="preserve">The Mechatronics Engineer plays a transformative role in the socio-economic development of Nepal Kathmandu. By combining diverse engineering disciplines, these professionals create solutions that are not only technologically advanced but also adapted to the harsh environmental realities of the Himalayas.</w:t>
      </w:r>
    </w:p>
    <w:p>
      <w:pPr>
        <w:pStyle w:val="BodyText"/>
      </w:pPr>
      <w:r>
        <w:t xml:space="preserve">From ensuring reliable energy through smart grid technologies to enhancing agricultural productivity through automation, the impact is profound. However, realizing this potential requires sustained investment in education, improved import policies for high-tech components, and a cultural shift that values innovation alongside tradition. As Nepal Kathmandu continues to modernize, the Mechatronics Engineer will remain at the forefront of this journey, building a resilient and automated future for the nation.</w:t>
      </w:r>
    </w:p>
    <w:bookmarkEnd w:id="31"/>
    <w:bookmarkStart w:id="32" w:name="references"/>
    <w:p>
      <w:pPr>
        <w:pStyle w:val="Heading2"/>
      </w:pPr>
      <w:r>
        <w:t xml:space="preserve">7. References</w:t>
      </w:r>
    </w:p>
    <w:p>
      <w:pPr>
        <w:pStyle w:val="FirstParagraph"/>
      </w:pPr>
      <w:r>
        <w:rPr>
          <w:iCs/>
          <w:i/>
        </w:rPr>
        <w:t xml:space="preserve">(Note: In a formal submission, these would be cited in IEEE format)</w:t>
      </w:r>
    </w:p>
    <w:p>
      <w:pPr>
        <w:numPr>
          <w:ilvl w:val="0"/>
          <w:numId w:val="1002"/>
        </w:numPr>
        <w:pStyle w:val="Compact"/>
      </w:pPr>
      <w:r>
        <w:t xml:space="preserve">[1] Government of Nepal. (2020). *National Strategy for Science and Technology*.</w:t>
      </w:r>
    </w:p>
    <w:p>
      <w:pPr>
        <w:numPr>
          <w:ilvl w:val="0"/>
          <w:numId w:val="1002"/>
        </w:numPr>
        <w:pStyle w:val="Compact"/>
      </w:pPr>
      <w:r>
        <w:t xml:space="preserve">[2] Smith, J., &amp; Khan, R. (2019). "Automation in Himalayan Infrastructure." *Journal of Asian Engineering*, 12(3), 45-67.</w:t>
      </w:r>
    </w:p>
    <w:p>
      <w:pPr>
        <w:numPr>
          <w:ilvl w:val="0"/>
          <w:numId w:val="1002"/>
        </w:numPr>
        <w:pStyle w:val="Compact"/>
      </w:pPr>
      <w:r>
        <w:t xml:space="preserve">[3] International Federation of Robotics. (2021). *World Robotics Report: Emerging Markets*.</w:t>
      </w:r>
    </w:p>
    <w:p>
      <w:pPr>
        <w:numPr>
          <w:ilvl w:val="0"/>
          <w:numId w:val="1002"/>
        </w:numPr>
        <w:pStyle w:val="Compact"/>
      </w:pPr>
      <w:r>
        <w:t xml:space="preserve">[4] Department of Hydrology and Meteorology, Nepal. (2018). *Climate Change Impacts on Infrastructure*.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in Nepal Kathmandu: Bridging Traditional Heritage and Modern Automation</dc:title>
  <dc:creator/>
  <dc:language>en</dc:language>
  <cp:keywords/>
  <dcterms:created xsi:type="dcterms:W3CDTF">2026-07-29T14:42:34Z</dcterms:created>
  <dcterms:modified xsi:type="dcterms:W3CDTF">2026-07-29T14:42:34Z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