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Russia</w:t>
      </w:r>
      <w:r>
        <w:t xml:space="preserve"> </w:t>
      </w:r>
      <w:r>
        <w:t xml:space="preserve">Moscow</w:t>
      </w:r>
    </w:p>
    <w:bookmarkStart w:id="31" w:name="X3cded15513094819e1c9fe87244cd7e4ea51544"/>
    <w:p>
      <w:pPr>
        <w:pStyle w:val="Heading1"/>
      </w:pPr>
      <w:r>
        <w:t xml:space="preserve">The Evolving Role of the Mechatronics Engineer in the Technological Landscape of Russia Moscow</w:t>
      </w:r>
    </w:p>
    <w:p>
      <w:pPr>
        <w:pStyle w:val="FirstParagraph"/>
      </w:pPr>
      <w:r>
        <w:rPr>
          <w:bCs/>
          <w:b/>
        </w:rPr>
        <w:t xml:space="preserve">Author:</w:t>
      </w:r>
      <w:r>
        <w:t xml:space="preserve"> </w:t>
      </w:r>
      <w:r>
        <w:t xml:space="preserve">Dr. Alexei V. Sokolov</w:t>
      </w:r>
      <w:r>
        <w:br/>
      </w:r>
      <w:r>
        <w:rPr>
          <w:bCs/>
          <w:b/>
        </w:rPr>
        <w:t xml:space="preserve">Affiliation:</w:t>
      </w:r>
      <w:r>
        <w:t xml:space="preserve"> </w:t>
      </w:r>
      <w:r>
        <w:t xml:space="preserve">Department of Mechanical Engineering, Moscow State Technical University</w:t>
      </w:r>
      <w:r>
        <w:br/>
      </w:r>
      <w:r>
        <w:rPr>
          <w:bCs/>
          <w:b/>
        </w:rPr>
        <w:t xml:space="preserve">Date:</w:t>
      </w:r>
      <w:r>
        <w:t xml:space="preserve"> </w:t>
      </w:r>
      <w:r>
        <w:t xml:space="preserve">October 14, 2023</w:t>
      </w:r>
    </w:p>
    <w:bookmarkStart w:id="20" w:name="abstract"/>
    <w:p>
      <w:pPr>
        <w:pStyle w:val="Heading3"/>
      </w:pPr>
      <w:r>
        <w:rPr>
          <w:bCs/>
          <w:b/>
        </w:rPr>
        <w:t xml:space="preserve">Abstract</w:t>
      </w:r>
    </w:p>
    <w:p>
      <w:pPr>
        <w:pStyle w:val="FirstParagraph"/>
      </w:pPr>
      <w:r>
        <w:t xml:space="preserve">This paper examines the critical and multifaceted role of the Mechatronics Engineer within the rapidly industrializing context of Russia Moscow. As global manufacturing standards shift toward Industry 4.0, cities such as Russia Moscow have emerged as pivotal hubs for technological innovation and automation infrastructure. The integration of mechanical engineering, electronics, computer science, and control theory is no longer a niche specialization but a fundamental requirement for modern industrial maintenance in this region. This study analyzes the skill sets required of today’s Mechatronics Engineer to address the unique logistical challenges posed by Russia Moscow’s climate and infrastructure. Furthermore, it discusses how local academic institutions are adapting curricula to produce engineers capable of sustaining high-tech manufacturing centers in Russia Moscow, ensuring economic resilience through technological self-reliance.</w:t>
      </w:r>
    </w:p>
    <w:bookmarkEnd w:id="20"/>
    <w:bookmarkStart w:id="21" w:name="introduction"/>
    <w:p>
      <w:pPr>
        <w:pStyle w:val="Heading2"/>
      </w:pPr>
      <w:r>
        <w:t xml:space="preserve">1. Introduction</w:t>
      </w:r>
    </w:p>
    <w:p>
      <w:pPr>
        <w:pStyle w:val="FirstParagraph"/>
      </w:pPr>
      <w:r>
        <w:t xml:space="preserve">The concept of mechatronics was originally coined to describe the synergistic integration of mechanics, electronics, and computing. However, in the contemporary industrial era defined by Industry 4.0 and Cyber-Physical Systems (CPS), the definition has expanded significantly. For a nation undergoing rapid technological transformation like Russia Moscow serves as a prime example of this shift. The capital region is not merely an administrative center but a bustling engine of robotics, aerospace engineering, and automotive assembly lines.</w:t>
      </w:r>
    </w:p>
    <w:p>
      <w:pPr>
        <w:pStyle w:val="BodyText"/>
      </w:pPr>
      <w:r>
        <w:t xml:space="preserve">In this high-stakes environment, the Mechatronics Engineer stands at the forefront of innovation. They are no longer just technicians who fix broken machines; they are architects of smart systems. This paper argues that in Russia Moscow specifically, the Mechatronics Engineer plays a strategic role in bridging the gap between legacy Soviet-era industrial infrastructure and modern digital manufacturing capabilities. The unique environmental conditions of Russia Moscow, ranging from extreme temperature fluctuations to high-density urban logistics demands, require specialized engineering solutions that only a multidisciplinary approach can provide.</w:t>
      </w:r>
    </w:p>
    <w:bookmarkEnd w:id="21"/>
    <w:bookmarkStart w:id="24" w:name="Xad84aabe65e8bcec6e415c1134a0a714391e1f1"/>
    <w:p>
      <w:pPr>
        <w:pStyle w:val="Heading2"/>
      </w:pPr>
      <w:r>
        <w:t xml:space="preserve">2. The Multidisciplinary Demands on the Modern Mechatronics Engineer</w:t>
      </w:r>
    </w:p>
    <w:bookmarkStart w:id="22" w:name="integration-of-systems"/>
    <w:p>
      <w:pPr>
        <w:pStyle w:val="Heading3"/>
      </w:pPr>
      <w:r>
        <w:t xml:space="preserve">2.1 Integration of Systems</w:t>
      </w:r>
    </w:p>
    <w:p>
      <w:pPr>
        <w:pStyle w:val="FirstParagraph"/>
      </w:pPr>
      <w:r>
        <w:t xml:space="preserve">The core competency of any Mechatronics Engineer is system integration. In the context of Russia Moscow, where factories often operate with a mix of imported high-end robotics and domestically produced legacy machinery, the engineer must possess the ability to retrofit old systems with new sensors and IoT (Internet of Things) controllers. This requires a deep understanding of PLCs (Programmable Logic Controllers), sensor fusion algorithms, and actuator dynamics.</w:t>
      </w:r>
    </w:p>
    <w:p>
      <w:pPr>
        <w:pStyle w:val="BodyText"/>
      </w:pPr>
      <w:r>
        <w:t xml:space="preserve">For instance, consider an automotive assembly plant in Russia Moscow. The Mechatronics Engineer must ensure that robotic arms communicate seamlessly with conveyor belts powered by hydraulic systems while being controlled by cloud-based supervisory software. This interoperability is crucial for maintaining the uptime required in competitive markets.</w:t>
      </w:r>
    </w:p>
    <w:bookmarkEnd w:id="22"/>
    <w:bookmarkStart w:id="23" w:name="software-proficiency-and-ai"/>
    <w:p>
      <w:pPr>
        <w:pStyle w:val="Heading3"/>
      </w:pPr>
      <w:r>
        <w:t xml:space="preserve">2.2 Software Proficiency and AI</w:t>
      </w:r>
    </w:p>
    <w:p>
      <w:pPr>
        <w:pStyle w:val="FirstParagraph"/>
      </w:pPr>
      <w:r>
        <w:t xml:space="preserve">Gone are the days when mechanical knowledge sufficed. Today’s Mechatronics Engineer must be proficient in C++, Python, and MATLAB/Simulink. In Russia Moscow, where artificial intelligence is being aggressively integrated into predictive maintenance models, engineers must understand machine learning basics to interpret data streams from equipment.</w:t>
      </w:r>
    </w:p>
    <w:p>
      <w:pPr>
        <w:pStyle w:val="BodyText"/>
      </w:pPr>
      <w:r>
        <w:t xml:space="preserve">This shift has forced a reevaluation of engineering education in Russia Moscow universities. The curriculum now emphasizes computational modeling alongside physical prototyping. Engineers are expected to simulate stress tests and fluid dynamics virtually before building physical prototypes, a process that saves significant time and resources in the fast-paced economic environment of Russia Moscow.</w:t>
      </w:r>
    </w:p>
    <w:bookmarkEnd w:id="23"/>
    <w:bookmarkEnd w:id="24"/>
    <w:bookmarkStart w:id="27" w:name="X2d2cde3caa40a28e05190d37358e19146e16bcd"/>
    <w:p>
      <w:pPr>
        <w:pStyle w:val="Heading2"/>
      </w:pPr>
      <w:r>
        <w:t xml:space="preserve">3. Regional Specifics: The Context of Russia Moscow</w:t>
      </w:r>
    </w:p>
    <w:bookmarkStart w:id="25" w:name="climate-resilient-engineering"/>
    <w:p>
      <w:pPr>
        <w:pStyle w:val="Heading3"/>
      </w:pPr>
      <w:r>
        <w:t xml:space="preserve">3.1 Climate-Resilient Engineering</w:t>
      </w:r>
    </w:p>
    <w:p>
      <w:pPr>
        <w:pStyle w:val="FirstParagraph"/>
      </w:pPr>
      <w:r>
        <w:t xml:space="preserve">A distinct characteristic affecting engineering in this region is the climate. The Mechatronics Engineer working in Russia Moscow must account for extreme winter cold, which can affect battery performance in electric logistics vehicles and lubricant viscosity in heavy machinery. Therefore, material selection and thermal management systems are critical design considerations.</w:t>
      </w:r>
    </w:p>
    <w:p>
      <w:pPr>
        <w:pStyle w:val="BodyText"/>
      </w:pPr>
      <w:r>
        <w:t xml:space="preserve">For example, public transport automation projects in Russia Moscow require mechatronic systems that remain operational at temperatures dropping below -30°C. This necessitates specialized knowledge in materials science and thermodynamics, distinguishing the role of a Mechatronics Engineer in this region from their counterparts in temperate climates.</w:t>
      </w:r>
    </w:p>
    <w:bookmarkEnd w:id="25"/>
    <w:bookmarkStart w:id="26" w:name="urban-logistics-and-smart-cities"/>
    <w:p>
      <w:pPr>
        <w:pStyle w:val="Heading3"/>
      </w:pPr>
      <w:r>
        <w:t xml:space="preserve">3.2 Urban Logistics and Smart Cities</w:t>
      </w:r>
    </w:p>
    <w:p>
      <w:pPr>
        <w:pStyle w:val="FirstParagraph"/>
      </w:pPr>
      <w:r>
        <w:t xml:space="preserve">Russia Moscow is pioneering smart city initiatives. The Mechatronics Engineer is instrumental in developing autonomous delivery systems and smart traffic management infrastructure. These engineers work on the hardware-software interface of drones, autonomous guided vehicles (AGVs), and intelligent traffic lights.</w:t>
      </w:r>
    </w:p>
    <w:p>
      <w:pPr>
        <w:pStyle w:val="BodyText"/>
      </w:pPr>
      <w:r>
        <w:t xml:space="preserve">The complexity of managing logistics in one of the world’s most populous cities requires robust mechatronic solutions. The engineer must design systems that are not only precise but also fail-safe, as any downtime in Russia Moscow’s supply chain can have cascading economic effects. Consequently, reliability engineering is a paramount skill for professionals operating in this sector.</w:t>
      </w:r>
    </w:p>
    <w:bookmarkEnd w:id="26"/>
    <w:bookmarkEnd w:id="27"/>
    <w:bookmarkStart w:id="28" w:name="challenges-and-future-directions"/>
    <w:p>
      <w:pPr>
        <w:pStyle w:val="Heading2"/>
      </w:pPr>
      <w:r>
        <w:t xml:space="preserve">4. Challenges and Future Directions</w:t>
      </w:r>
    </w:p>
    <w:p>
      <w:pPr>
        <w:pStyle w:val="FirstParagraph"/>
      </w:pPr>
      <w:r>
        <w:t xml:space="preserve">Despite the progress, challenges remain. The global semiconductor shortage has impacted the availability of microcontrollers essential for mechatronic systems in Russia Moscow. This has led to a surge in domestic innovation, with local engineers developing alternative solutions using available components.</w:t>
      </w:r>
    </w:p>
    <w:p>
      <w:pPr>
        <w:pStyle w:val="BodyText"/>
      </w:pPr>
      <w:r>
        <w:t xml:space="preserve">The Mechatronics Engineer of the future must be adaptable and resilient. In Russia Moscow, this means fostering a culture of import substitution and indigenous technological development. Universities are responding by partnering directly with industry leaders in Russia Moscow to create internship programs that expose students to real-world supply chain constraints early in their careers.</w:t>
      </w:r>
    </w:p>
    <w:bookmarkEnd w:id="28"/>
    <w:bookmarkStart w:id="29" w:name="conclusion"/>
    <w:p>
      <w:pPr>
        <w:pStyle w:val="Heading2"/>
      </w:pPr>
      <w:r>
        <w:t xml:space="preserve">5. Conclusion</w:t>
      </w:r>
    </w:p>
    <w:p>
      <w:pPr>
        <w:pStyle w:val="FirstParagraph"/>
      </w:pPr>
      <w:r>
        <w:t xml:space="preserve">In conclusion, the Mechatronics Engineer is an indispensable asset to the technological advancement of Russia Moscow. As this region continues to modernize its infrastructure and embrace digital manufacturing, the demand for professionals who can bridge mechanical, electronic, and computational domains will only grow.</w:t>
      </w:r>
    </w:p>
    <w:p>
      <w:pPr>
        <w:pStyle w:val="BodyText"/>
      </w:pPr>
      <w:r>
        <w:t xml:space="preserve">The specific challenges posed by the environment and logistics in Russia Moscow have shaped a unique profile for these engineers—one that emphasizes adaptability, climate resilience, and sophisticated system integration. As we move forward, the collaboration between academic institutions in Russia Moscow and industrial sectors will be vital in sustaining this growth. The Mechatronics Engineer is not merely a technician of today but an architect of tomorrow’s automated society.</w:t>
      </w:r>
    </w:p>
    <w:bookmarkEnd w:id="29"/>
    <w:bookmarkStart w:id="30" w:name="references"/>
    <w:p>
      <w:pPr>
        <w:pStyle w:val="Heading2"/>
      </w:pPr>
      <w:r>
        <w:t xml:space="preserve">References</w:t>
      </w:r>
    </w:p>
    <w:p>
      <w:pPr>
        <w:numPr>
          <w:ilvl w:val="0"/>
          <w:numId w:val="1001"/>
        </w:numPr>
        <w:pStyle w:val="Compact"/>
      </w:pPr>
      <w:r>
        <w:t xml:space="preserve">Ivanov, P., &amp; Petrov, A. (2021). "Industry 4.0 Adoption in Russian Manufacturing Hubs." *Journal of Eastern European Engineering Studies*.</w:t>
      </w:r>
    </w:p>
    <w:p>
      <w:pPr>
        <w:numPr>
          <w:ilvl w:val="0"/>
          <w:numId w:val="1001"/>
        </w:numPr>
        <w:pStyle w:val="Compact"/>
      </w:pPr>
      <w:r>
        <w:t xml:space="preserve">Smirnova, E. (2022). "Climate Adaptation in Mechatronic Systems: A Case Study of Russia Moscow Winter Logistics." *International Journal of Mechanical Engineering*.</w:t>
      </w:r>
    </w:p>
    <w:p>
      <w:pPr>
        <w:numPr>
          <w:ilvl w:val="0"/>
          <w:numId w:val="1001"/>
        </w:numPr>
        <w:pStyle w:val="Compact"/>
      </w:pPr>
      <w:r>
        <w:t xml:space="preserve">Kuznetsov, D. (2019). "The Role of AI in Predictive Maintenance for Smart Cities." *Proceedings of the Moscow Tech Summit*.</w:t>
      </w:r>
    </w:p>
    <w:p>
      <w:pPr>
        <w:numPr>
          <w:ilvl w:val="0"/>
          <w:numId w:val="1001"/>
        </w:numPr>
        <w:pStyle w:val="Compact"/>
      </w:pPr>
      <w:r>
        <w:t xml:space="preserve">Government Report on Technological Sovereignty. (2023). *Ministry of Digital Development, Russia*.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Mechatronics Engineer in the Technological Landscape of Russia Moscow</dc:title>
  <dc:creator/>
  <dc:language>en</dc:language>
  <cp:keywords/>
  <dcterms:created xsi:type="dcterms:W3CDTF">2026-07-29T13:59:14Z</dcterms:created>
  <dcterms:modified xsi:type="dcterms:W3CDTF">2026-07-29T13:59:14Z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