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Transformation</w:t>
      </w:r>
      <w:r>
        <w:t xml:space="preserve"> </w:t>
      </w:r>
      <w:r>
        <w:t xml:space="preserve">of</w:t>
      </w:r>
      <w:r>
        <w:t xml:space="preserve"> </w:t>
      </w:r>
      <w:r>
        <w:t xml:space="preserve">Thailand</w:t>
      </w:r>
      <w:r>
        <w:t xml:space="preserve"> </w:t>
      </w:r>
      <w:r>
        <w:t xml:space="preserve">Bangkok</w:t>
      </w:r>
    </w:p>
    <w:bookmarkStart w:id="30" w:name="X87872075d927d8497a4eaae25677e2f7a8d0ded"/>
    <w:p>
      <w:pPr>
        <w:pStyle w:val="Heading1"/>
      </w:pPr>
      <w:r>
        <w:t xml:space="preserve">The Role of the Mechatronics Engineer in the Industrial Transformation of Thailand Bangkok</w:t>
      </w:r>
    </w:p>
    <w:p>
      <w:pPr>
        <w:pStyle w:val="FirstParagraph"/>
      </w:pPr>
      <w:r>
        <w:rPr>
          <w:bCs/>
          <w:b/>
        </w:rPr>
        <w:t xml:space="preserve">Author:</w:t>
      </w:r>
      <w:r>
        <w:t xml:space="preserve">[Your Name/Designation]</w:t>
      </w:r>
      <w:r>
        <w:br/>
      </w:r>
      <w:r>
        <w:rPr>
          <w:bCs/>
          <w:b/>
        </w:rPr>
        <w:t xml:space="preserve">Affiliation:</w:t>
      </w:r>
      <w:r>
        <w:t xml:space="preserve">Institute of Advanced Engineering Studies</w:t>
      </w:r>
      <w:r>
        <w:br/>
      </w:r>
      <w:r>
        <w:rPr>
          <w:bCs/>
          <w:b/>
        </w:rPr>
        <w:t xml:space="preserve">Date:</w:t>
      </w:r>
      <w:r>
        <w:t xml:space="preserve">October 2023</w:t>
      </w:r>
    </w:p>
    <w:p>
      <w:pPr>
        <w:pStyle w:val="BodyText"/>
      </w:pPr>
      <w:r>
        <w:t xml:space="preserve">Abstract</w:t>
      </w:r>
    </w:p>
    <w:p>
      <w:pPr>
        <w:pStyle w:val="BodyText"/>
      </w:pPr>
      <w:r>
        <w:t xml:space="preserve">This paper explores the critical significance of the Mechatronics Engineer in facilitating industrial growth and technological integration within Thailand Bangkok. As a global hub for manufacturing, automation, and smart city infrastructure, Thailand Bangkok serves as a prime testing ground for advanced engineering solutions. The modern Mechatronics Engineer acts as the pivotal link between mechanical systems, electronic controls software algorithms and data analytics. This document examines how specialized professionals in this field are driving efficiency sustainable practices and innovation across various sectors including automotive manufacturing robotics healthcare technology and urban infrastructure management specifically within the dynamic metropolitan context of Thailand Bangkok.</w:t>
      </w:r>
    </w:p>
    <w:p>
      <w:pPr>
        <w:pStyle w:val="BodyText"/>
      </w:pPr>
      <w:r>
        <w:t xml:space="preserve">Keywords: Mechatronics Engineer Thailand Bangkok automation smart city industry 4.0</w:t>
      </w:r>
    </w:p>
    <w:bookmarkStart w:id="20" w:name="introduction"/>
    <w:p>
      <w:pPr>
        <w:pStyle w:val="Heading2"/>
      </w:pPr>
      <w:r>
        <w:t xml:space="preserve">1. Introduction</w:t>
      </w:r>
    </w:p>
    <w:p>
      <w:pPr>
        <w:pStyle w:val="FirstParagraph"/>
      </w:pPr>
      <w:r>
        <w:t xml:space="preserve">The convergence of mechanics electronics and computer science has given rise to one of the most versatile professions in modern engineering known as Mechatronics Engineering. In the context of rapidly developing economies few cities exemplify this potential as vividly as Thailand Bangkok. Recognized not only for its rich cultural heritage but also its robust economic infrastructure Thailand Bangkok is currently undergoing a profound technological metamorphosis driven by Industry 4.0 principles.</w:t>
      </w:r>
    </w:p>
    <w:p>
      <w:pPr>
        <w:pStyle w:val="BodyText"/>
      </w:pPr>
      <w:r>
        <w:t xml:space="preserve">At the heart of this transformation is the Mechatronics Engineer who possesses a unique multidisciplinary skill set allowing them to design integrate and maintain complex electromechanical systems. This paper argues that without the specialized expertise provided by qualified Mechatronics Engineers initiatives aimed at digitalizing industries upgrading infrastructure and enhancing productivity in Thailand Bangkok would lack coherence implementation precision and long-term viability.</w:t>
      </w:r>
    </w:p>
    <w:bookmarkEnd w:id="20"/>
    <w:bookmarkStart w:id="21" w:name="Xd1ce70d74d4bd78c394973b4c2dae80a1fc0ee2"/>
    <w:p>
      <w:pPr>
        <w:pStyle w:val="Heading2"/>
      </w:pPr>
      <w:r>
        <w:t xml:space="preserve">2. The Evolving Landscape of Industry in Thailand Bangkok</w:t>
      </w:r>
    </w:p>
    <w:p>
      <w:pPr>
        <w:pStyle w:val="FirstParagraph"/>
      </w:pPr>
      <w:r>
        <w:t xml:space="preserve">Thailand has long been referred to as the Detroit of Asia due to its strong automotive industry However recent years have seen a shift towards high value added manufacturing smart factories and renewable energy technologies. In Thailand Bangkok this transition is particularly evident in the proliferation of automated assembly lines robotics warehouses and digital twin simulations.</w:t>
      </w:r>
    </w:p>
    <w:p>
      <w:pPr>
        <w:pStyle w:val="BodyText"/>
      </w:pPr>
      <w:r>
        <w:t xml:space="preserve">The demand for seamless integration between hardware components such as actuators sensors and motors with software platforms responsible for control logic machine learning predictive maintenance has created a niche that only a specialized Mechatronics Engineer can fill. Traditional mechanical engineers may understand the physical systems while computer scientists may master the code yet it is the Mechatronics Engineer who bridges this gap ensuring optimal performance reliability and scalability.</w:t>
      </w:r>
    </w:p>
    <w:bookmarkEnd w:id="21"/>
    <w:bookmarkStart w:id="22" w:name="X9209586bfb15c446d3dafec1c8c49774c50ffca"/>
    <w:p>
      <w:pPr>
        <w:pStyle w:val="Heading2"/>
      </w:pPr>
      <w:r>
        <w:t xml:space="preserve">3. Core Competencies of the Modern Mechatronics Engineer</w:t>
      </w:r>
    </w:p>
    <w:p>
      <w:pPr>
        <w:pStyle w:val="FirstParagraph"/>
      </w:pPr>
      <w:r>
        <w:t xml:space="preserve">To succeed in environments like those found throughout Thailand Bangkok a Mechatronics Engineer must possess several core competencies:</w:t>
      </w:r>
    </w:p>
    <w:p>
      <w:pPr>
        <w:numPr>
          <w:ilvl w:val="0"/>
          <w:numId w:val="1001"/>
        </w:numPr>
        <w:pStyle w:val="Compact"/>
      </w:pPr>
      <w:r>
        <w:rPr>
          <w:bCs/>
          <w:b/>
        </w:rPr>
        <w:t xml:space="preserve">Mechanical Design and Analysis:</w:t>
      </w:r>
      <w:r>
        <w:t xml:space="preserve"> </w:t>
      </w:r>
      <w:r>
        <w:t xml:space="preserve">Proficiency in CAD software finite element analysis and material science to design robust physical systems.</w:t>
      </w:r>
    </w:p>
    <w:p>
      <w:pPr>
        <w:numPr>
          <w:ilvl w:val="0"/>
          <w:numId w:val="1001"/>
        </w:numPr>
        <w:pStyle w:val="Compact"/>
      </w:pPr>
      <w:r>
        <w:rPr>
          <w:bCs/>
          <w:b/>
        </w:rPr>
        <w:t xml:space="preserve">Electrical and Electronic Systems:</w:t>
      </w:r>
      <w:r>
        <w:t xml:space="preserve"> </w:t>
      </w:r>
      <w:r>
        <w:t xml:space="preserve">Understanding of circuit design PCB layout power electronics microcontrollers PLCs programmable logic controllers which are ubiquitous in Thai manufacturing plants.</w:t>
      </w:r>
    </w:p>
    <w:p>
      <w:pPr>
        <w:numPr>
          <w:ilvl w:val="0"/>
          <w:numId w:val="1001"/>
        </w:numPr>
        <w:pStyle w:val="Compact"/>
      </w:pPr>
      <w:r>
        <w:rPr>
          <w:bCs/>
          <w:b/>
        </w:rPr>
        <w:t xml:space="preserve">Software Programming and AI:</w:t>
      </w:r>
      <w:r>
        <w:t xml:space="preserve">A strong foundation in programming languages such as Python C++ MATLAB along with knowledge of artificial intelligence algorithms used for optimization and decision-making processes.</w:t>
      </w:r>
    </w:p>
    <w:p>
      <w:pPr>
        <w:numPr>
          <w:ilvl w:val="0"/>
          <w:numId w:val="1001"/>
        </w:numPr>
        <w:pStyle w:val="Compact"/>
      </w:pPr>
      <w:r>
        <w:rPr>
          <w:bCs/>
          <w:b/>
        </w:rPr>
        <w:t xml:space="preserve">System Integration:</w:t>
      </w:r>
      <w:r>
        <w:t xml:space="preserve">The ability to ensure that disparate subsystems communicate effectively through standardized protocols like OPC UA MQTT ensuring interoperability within smart factory ecosystems common in Thailand Bangkok.</w:t>
      </w:r>
    </w:p>
    <w:bookmarkEnd w:id="22"/>
    <w:bookmarkStart w:id="26" w:name="application-areas-in-thailand-bangkok"/>
    <w:p>
      <w:pPr>
        <w:pStyle w:val="Heading2"/>
      </w:pPr>
      <w:r>
        <w:t xml:space="preserve">4. Application Areas in Thailand Bangkok</w:t>
      </w:r>
    </w:p>
    <w:bookmarkStart w:id="23" w:name="Xdd5f6d17c5ef6034a0bc3e3bc4e67ad06b52fca"/>
    <w:p>
      <w:pPr>
        <w:pStyle w:val="Heading3"/>
      </w:pPr>
      <w:r>
        <w:t xml:space="preserve">4.1 Automotive and Electric Vehicle (EV) Manufacturing</w:t>
      </w:r>
    </w:p>
    <w:p>
      <w:pPr>
        <w:pStyle w:val="FirstParagraph"/>
      </w:pPr>
      <w:r>
        <w:t xml:space="preserve">The automotive sector remains a cornerstone of the Thai economy with many international brands establishing regional headquarters and production facilities in and around Thailand Bangkok. The shift towards electric vehicles requires precise integration of battery management systems motor drives thermal management units and autonomous driving features. Here the Mechatronics Engineer plays an indispensable role by developing integrated modules that enhance vehicle safety performance energy efficiency while reducing overall weight through advanced materials utilization.</w:t>
      </w:r>
    </w:p>
    <w:bookmarkEnd w:id="23"/>
    <w:bookmarkStart w:id="24" w:name="smart-city-infrastructure"/>
    <w:p>
      <w:pPr>
        <w:pStyle w:val="Heading3"/>
      </w:pPr>
      <w:r>
        <w:t xml:space="preserve">4.2 Smart City Infrastructure</w:t>
      </w:r>
    </w:p>
    <w:p>
      <w:pPr>
        <w:pStyle w:val="FirstParagraph"/>
      </w:pPr>
      <w:r>
        <w:t xml:space="preserve">Bangkok faces significant challenges related to traffic congestion air pollution and urban sprawl. In response the local government has invested heavily in smart city initiatives involving intelligent transportation systems IoT enabled waste management solutions and real time environmental monitoring networks. The Mechatronics Engineer contributes by designing embedded systems that collect data from thousands of sensors processing it efficiently transmitting insights to central command centers thereby enabling data driven policy making and operational improvements across the metropolitan area.</w:t>
      </w:r>
    </w:p>
    <w:bookmarkEnd w:id="24"/>
    <w:bookmarkStart w:id="25" w:name="healthcare-technology"/>
    <w:p>
      <w:pPr>
        <w:pStyle w:val="Heading3"/>
      </w:pPr>
      <w:r>
        <w:t xml:space="preserve">4.3 Healthcare Technology</w:t>
      </w:r>
    </w:p>
    <w:p>
      <w:pPr>
        <w:pStyle w:val="FirstParagraph"/>
      </w:pPr>
      <w:r>
        <w:t xml:space="preserve">The healthcare sector in Thailand Bangkok is increasingly adopting robotic surgery assistive devices patient monitoring systems and automated pharmacy dispensing units. These applications require meticulous attention to precision safety regulatory compliance human factors engineering which are all domains where Mechatronics Engineers excel their work directly impacts patient outcomes care delivery efficiency hospital operational costs making them vital stakeholders in public health innovation.</w:t>
      </w:r>
    </w:p>
    <w:bookmarkEnd w:id="25"/>
    <w:bookmarkEnd w:id="26"/>
    <w:bookmarkStart w:id="27" w:name="challenges-and-future-directions"/>
    <w:p>
      <w:pPr>
        <w:pStyle w:val="Heading2"/>
      </w:pPr>
      <w:r>
        <w:t xml:space="preserve">5. Challenges and Future Directions</w:t>
      </w:r>
    </w:p>
    <w:p>
      <w:pPr>
        <w:pStyle w:val="FirstParagraph"/>
      </w:pPr>
      <w:r>
        <w:t xml:space="preserve">Despite the clear benefits several challenges remain regarding the widespread adoption and effectiveness of mechatronic solutions in Thailand Bangkok. These include a shortage of highly skilled personnel particularly those with cross-disciplinary expertise limited access to cutting edge R&amp;D facilities outside major urban centers gaps in regulatory frameworks governing emerging technologies and resistance to change among traditional industries.</w:t>
      </w:r>
    </w:p>
    <w:p>
      <w:pPr>
        <w:pStyle w:val="BodyText"/>
      </w:pPr>
      <w:r>
        <w:t xml:space="preserve">To address these issues stakeholders must collaborate closely on curriculum development vocational training programs internships industry partnerships fostering a culture of continuous learning lifelong education specifically tailored towards equipping future Mechatronics Engineers with relevant skills needed for working effectively within evolving technological landscapes present in Thailand Bangkok today and tomorrow.</w:t>
      </w:r>
    </w:p>
    <w:bookmarkEnd w:id="27"/>
    <w:bookmarkStart w:id="28" w:name="conclusion"/>
    <w:p>
      <w:pPr>
        <w:pStyle w:val="Heading2"/>
      </w:pPr>
      <w:r>
        <w:t xml:space="preserve">6. Conclusion</w:t>
      </w:r>
    </w:p>
    <w:p>
      <w:pPr>
        <w:pStyle w:val="FirstParagraph"/>
      </w:pPr>
      <w:r>
        <w:t xml:space="preserve">In conclusion the Mechatronics Engineer stands as a linchpin in the ongoing industrial and technological evolution occurring within Thailand Bangkok. By combining mechanical electronic software expertise these professionals enable organizations to harness full potential of automation digitalization sustainability thereby enhancing competitiveness quality of life resilience against global disruptions.</w:t>
      </w:r>
    </w:p>
    <w:p>
      <w:pPr>
        <w:pStyle w:val="BodyText"/>
      </w:pPr>
      <w:r>
        <w:t xml:space="preserve">As Thailand Bangkok continues its journey toward becoming a leading smart economy hub investment in education training research infrastructure supporting the Mechatronics Engineer profession will yield substantial returns benefiting businesses society environment alike. It is imperative that policymakers educators industry leaders recognize value inherent in this multidisciplinary discipline support initiatives promoting excellence collaboration innovation ensuring sustained progress prosperity for all residents stakeholders involved shaping future landscape of Thailand Bangkok.</w:t>
      </w:r>
    </w:p>
    <w:bookmarkEnd w:id="28"/>
    <w:bookmarkStart w:id="29" w:name="references"/>
    <w:p>
      <w:pPr>
        <w:pStyle w:val="Heading2"/>
      </w:pPr>
      <w:r>
        <w:t xml:space="preserve">7. References</w:t>
      </w:r>
    </w:p>
    <w:p>
      <w:pPr>
        <w:numPr>
          <w:ilvl w:val="0"/>
          <w:numId w:val="1002"/>
        </w:numPr>
        <w:pStyle w:val="Compact"/>
      </w:pPr>
      <w:r>
        <w:t xml:space="preserve">National Science Technology and Innovation Policy Office. (2023). Strategic Plan for Industry 4.0 in Thailand.</w:t>
      </w:r>
    </w:p>
    <w:p>
      <w:pPr>
        <w:numPr>
          <w:ilvl w:val="0"/>
          <w:numId w:val="1002"/>
        </w:numPr>
        <w:pStyle w:val="Compact"/>
      </w:pPr>
      <w:r>
        <w:t xml:space="preserve">Bangkok Metropolitan Administration. (2022). Smart City Master Plan Implementation Report.</w:t>
      </w:r>
    </w:p>
    <w:p>
      <w:pPr>
        <w:numPr>
          <w:ilvl w:val="0"/>
          <w:numId w:val="1002"/>
        </w:numPr>
        <w:pStyle w:val="Compact"/>
      </w:pPr>
      <w:r>
        <w:t xml:space="preserve">Kasetsart University Journal of Engineering. (2021). Advances in Mechatronic Systems for Sustainable Manufacturing.</w:t>
      </w:r>
    </w:p>
    <w:p>
      <w:pPr>
        <w:numPr>
          <w:ilvl w:val="0"/>
          <w:numId w:val="1002"/>
        </w:numPr>
        <w:pStyle w:val="Compact"/>
      </w:pPr>
      <w:r>
        <w:t xml:space="preserve">Ministry of Industry Thailand. (2023). White Paper on Electric Vehicle Adoption Trends and Infrastructure Requirements.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the Industrial Transformation of Thailand Bangkok</dc:title>
  <dc:creator/>
  <dc:language>en</dc:language>
  <cp:keywords/>
  <dcterms:created xsi:type="dcterms:W3CDTF">2026-07-29T11:22:00Z</dcterms:created>
  <dcterms:modified xsi:type="dcterms:W3CDTF">2026-07-29T11:22:00Z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