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United</w:t>
      </w:r>
      <w:r>
        <w:t xml:space="preserve"> </w:t>
      </w:r>
      <w:r>
        <w:t xml:space="preserve">Kingdom</w:t>
      </w:r>
    </w:p>
    <w:p>
      <w:pPr>
        <w:pStyle w:val="FirstParagraph"/>
      </w:pPr>
      <w:r>
        <w:t xml:space="preserve">```html</w:t>
      </w:r>
    </w:p>
    <w:bookmarkStart w:id="27" w:name="Xe6ecc5f01432fc721f65adee8f0a3b30e5fb039"/>
    <w:p>
      <w:pPr>
        <w:pStyle w:val="Heading1"/>
      </w:pPr>
      <w:r>
        <w:t xml:space="preserve">Mechatronics Engineering in the Modern Era:</w:t>
      </w:r>
      <w:r>
        <w:br/>
      </w:r>
      <w:r>
        <w:t xml:space="preserve">A Perspective from the United Kingdom Birmingham</w:t>
      </w:r>
    </w:p>
    <w:p>
      <w:pPr>
        <w:pStyle w:val="FirstParagraph"/>
      </w:pPr>
      <w:r>
        <w:rPr>
          <w:bCs/>
          <w:b/>
        </w:rPr>
        <w:t xml:space="preserve">Abstract.</w:t>
      </w:r>
      <w:r>
        <w:br/>
      </w:r>
      <w:r>
        <w:t xml:space="preserve">This paper examines the critical role of a Mechatronics Engineer within the rapidly evolving industrial landscape, with specific reference to its application and strategic importance in Birmingham, United Kingdom. As Industry 4.0 technologies permeate traditional manufacturing sectors, the integration of mechanical engineering, electronics, computer science, and control engineering becomes paramount. This document outlines the core competencies required for a Mechatronics Engineer today and analyzes how Birmingham’s unique position as a historic industrial hub is leveraging these skills to drive innovation in automotive manufacturing, aerospace systems automation systems robotics development smart city infrastructure projects. By focusing on the United Kingdom Birmingham region, we highlight local initiatives such as those supported by the University of Birmingham and Aston University that are fostering a new generation of multidisciplinary engineers.</w:t>
      </w:r>
    </w:p>
    <w:bookmarkStart w:id="20" w:name="introduction"/>
    <w:p>
      <w:pPr>
        <w:pStyle w:val="Heading2"/>
      </w:pPr>
      <w:r>
        <w:t xml:space="preserve">1. Introduction</w:t>
      </w:r>
    </w:p>
    <w:p>
      <w:pPr>
        <w:pStyle w:val="FirstParagraph"/>
      </w:pPr>
      <w:r>
        <w:t xml:space="preserve">The concept of Mechatronics was first coined in Japan in the late 1960s, but its relevance has only grown exponentially over the past five decades. Today, it represents not just a field of study but a fundamental approach to solving complex engineering problems through interdisciplinary collaboration. In the context of Birmingham United Kingdom, this discipline is experiencing a renaissance. Historically known as the "City of a Thousand Trades," Birmingham has long been central to UK manufacturing history. Now, under the banner of advanced manufacturing and smart technologies, it is redefining itself as a center for high-tech engineering excellence.</w:t>
      </w:r>
    </w:p>
    <w:p>
      <w:pPr>
        <w:pStyle w:val="BodyText"/>
      </w:pPr>
      <w:r>
        <w:t xml:space="preserve">A Mechatronics Engineer serves as the linchpin in this transformation. Unlike traditional engineers who may specialize exclusively in mechanics or electronics, a Mechatronics Engineer possesses hybrid expertise that allows them to design systems where hardware and software interact seamlessly. This paper explores the evolving definition of such a professional profile while situating it firmly within the socio-economic and technological framework of Birmingham, UK.</w:t>
      </w:r>
    </w:p>
    <w:bookmarkEnd w:id="20"/>
    <w:bookmarkStart w:id="21" w:name="X6fc7da10cdde846cbcb406912d681c2fa653b24"/>
    <w:p>
      <w:pPr>
        <w:pStyle w:val="Heading2"/>
      </w:pPr>
      <w:r>
        <w:t xml:space="preserve">2. The Core Competencies of a Modern Mechatronics Engineer</w:t>
      </w:r>
    </w:p>
    <w:p>
      <w:pPr>
        <w:pStyle w:val="FirstParagraph"/>
      </w:pPr>
      <w:r>
        <w:t xml:space="preserve">To understand the value proposition of a Mechatronics Engineer, one must first define their skill set. In today’s digital age, these professionals are expected to master four key pillars:</w:t>
      </w:r>
    </w:p>
    <w:p>
      <w:pPr>
        <w:numPr>
          <w:ilvl w:val="0"/>
          <w:numId w:val="1001"/>
        </w:numPr>
        <w:pStyle w:val="Compact"/>
      </w:pPr>
      <w:r>
        <w:rPr>
          <w:bCs/>
          <w:b/>
        </w:rPr>
        <w:t xml:space="preserve">Mechanical Systems Design:</w:t>
      </w:r>
      <w:r>
        <w:t xml:space="preserve"> </w:t>
      </w:r>
      <w:r>
        <w:t xml:space="preserve">Understanding kinematics, dynamics materials science and structural analysis remains foundational. Whether designing robotic arms or autonomous vehicle chassis, physical integrity is critical.</w:t>
      </w:r>
    </w:p>
    <w:p>
      <w:pPr>
        <w:numPr>
          <w:ilvl w:val="0"/>
          <w:numId w:val="1001"/>
        </w:numPr>
        <w:pStyle w:val="Compact"/>
      </w:pPr>
      <w:r>
        <w:rPr>
          <w:bCs/>
          <w:b/>
        </w:rPr>
        <w:t xml:space="preserve">Electronics and Sensor Integration:</w:t>
      </w:r>
      <w:r>
        <w:t xml:space="preserve">The ability to design printed circuit boards (PCBs), select appropriate sensors (LiDAR, infrared ultrasonic etc.), manage power systems efficiently is essential for enabling intelligent behavior in machinery.</w:t>
      </w:r>
    </w:p>
    <w:p>
      <w:pPr>
        <w:numPr>
          <w:ilvl w:val="0"/>
          <w:numId w:val="1001"/>
        </w:numPr>
        <w:pStyle w:val="Compact"/>
      </w:pPr>
      <w:r>
        <w:rPr>
          <w:bCs/>
          <w:b/>
        </w:rPr>
        <w:t xml:space="preserve">Computer Science and Programming:</w:t>
      </w:r>
      <w:r>
        <w:t xml:space="preserve"> </w:t>
      </w:r>
      <w:r>
        <w:t xml:space="preserve">Proficiency in languages such as Python C++ Java Embedded Systems programming real-time operating systems RTOS microcontroller architectures like ARM or AVR allows engineers to implement complex algorithms that control physical devices.</w:t>
      </w:r>
    </w:p>
    <w:p>
      <w:pPr>
        <w:numPr>
          <w:ilvl w:val="0"/>
          <w:numId w:val="1001"/>
        </w:numPr>
        <w:pStyle w:val="Compact"/>
      </w:pPr>
      <w:r>
        <w:rPr>
          <w:bCs/>
          <w:b/>
        </w:rPr>
        <w:t xml:space="preserve">Control Theory and Automation:</w:t>
      </w:r>
      <w:r>
        <w:t xml:space="preserve">Familiarity with PID controllers fuzzy logic neural networks enables precise regulation of dynamic systems ensuring stability accuracy responsiveness under varying conditions.</w:t>
      </w:r>
    </w:p>
    <w:p>
      <w:pPr>
        <w:pStyle w:val="FirstParagraph"/>
      </w:pPr>
      <w:r>
        <w:t xml:space="preserve">In Birmingham, these competencies are increasingly demanded by employers ranging from Jaguar Land Rover (JLR) headquarters located nearby in Solihull to numerous small-and-medium enterprises (SMEs) specializing in bespoke automation solutions. The convergence of these skills defines what it means to be a contemporary Mechatronics Engineer.</w:t>
      </w:r>
    </w:p>
    <w:bookmarkEnd w:id="21"/>
    <w:bookmarkStart w:id="22" w:name="Xff2205846699df0f48ce2630ce4661bd12a05a1"/>
    <w:p>
      <w:pPr>
        <w:pStyle w:val="Heading2"/>
      </w:pPr>
      <w:r>
        <w:t xml:space="preserve">3. Birmingham: A Strategic Hub for Mechatronics Innovation</w:t>
      </w:r>
    </w:p>
    <w:p>
      <w:pPr>
        <w:pStyle w:val="FirstParagraph"/>
      </w:pPr>
      <w:r>
        <w:t xml:space="preserve">Birmingham’s location in the heart of England provides logistical advantages coupled with deep-rooted engineering heritage. The city hosts several key institutions driving research and development in mechatronic fields:</w:t>
      </w:r>
    </w:p>
    <w:p>
      <w:pPr>
        <w:numPr>
          <w:ilvl w:val="0"/>
          <w:numId w:val="1002"/>
        </w:numPr>
        <w:pStyle w:val="Compact"/>
      </w:pPr>
      <w:r>
        <w:rPr>
          <w:bCs/>
          <w:b/>
        </w:rPr>
        <w:t xml:space="preserve">The University of Birmingham:</w:t>
      </w:r>
      <w:r>
        <w:t xml:space="preserve">A member of the prestigious Russell Group universities, it houses world-class facilities including the National Composite Centre where advanced materials meet smart structures. Research here often focuses on adaptive composite materials used in aerospace applications.</w:t>
      </w:r>
    </w:p>
    <w:p>
      <w:pPr>
        <w:numPr>
          <w:ilvl w:val="0"/>
          <w:numId w:val="1002"/>
        </w:numPr>
        <w:pStyle w:val="Compact"/>
      </w:pPr>
      <w:r>
        <w:rPr>
          <w:bCs/>
          <w:b/>
        </w:rPr>
        <w:t xml:space="preserve">Aston University:</w:t>
      </w:r>
    </w:p>
    <w:p>
      <w:pPr>
        <w:numPr>
          <w:ilvl w:val="0"/>
          <w:numId w:val="1002"/>
        </w:numPr>
        <w:pStyle w:val="Compact"/>
      </w:pPr>
      <w:r>
        <w:rPr>
          <w:bCs/>
          <w:b/>
        </w:rPr>
        <w:t xml:space="preserve">The Brainport Eindhoven Connection:</w:t>
      </w:r>
    </w:p>
    <w:p>
      <w:pPr>
        <w:pStyle w:val="FirstParagraph"/>
      </w:pPr>
      <w:r>
        <w:t xml:space="preserve">This ecosystem supports not only theoretical advancements but also practical implementations seen daily across Birmingham’s growing tech sector. For instance, local startups developing warehouse automation solutions rely heavily on Mechatronics Engineers who can integrate conveyor belts with AI-driven sorting algorithms effectively optimizing logistics operations nationwide.</w:t>
      </w:r>
    </w:p>
    <w:bookmarkEnd w:id="22"/>
    <w:bookmarkStart w:id="26" w:name="X55b62270136ce10bb6b370f95923bcb942c2ecb"/>
    <w:p>
      <w:pPr>
        <w:pStyle w:val="Heading2"/>
      </w:pPr>
      <w:r>
        <w:t xml:space="preserve">4. Applications Across Industries in the UK Context</w:t>
      </w:r>
    </w:p>
    <w:p>
      <w:pPr>
        <w:pStyle w:val="FirstParagraph"/>
      </w:pPr>
      <w:r>
        <w:t xml:space="preserve">The versatility of mechatronic systems ensures broad applicability across multiple industries prevalent in the United Kingdom:</w:t>
      </w:r>
    </w:p>
    <w:bookmarkStart w:id="23" w:name="automotive-sector"/>
    <w:p>
      <w:pPr>
        <w:pStyle w:val="Heading3"/>
      </w:pPr>
      <w:r>
        <w:t xml:space="preserve">4.1 Automotive Sector</w:t>
      </w:r>
    </w:p>
    <w:p>
      <w:pPr>
        <w:pStyle w:val="FirstParagraph"/>
      </w:pPr>
      <w:r>
        <w:br/>
      </w:r>
      <w:r>
        <w:t xml:space="preserve">With JLR having significant presence around Greater Birmingham area automotive remains dominant employer driving demand skilled workforce capable handling hybrid-electric vehicles’ complex interplay between combustion engines electric motors battery management systems software controlling torque distribution etcetera.</w:t>
      </w:r>
    </w:p>
    <w:bookmarkEnd w:id="23"/>
    <w:bookmarkStart w:id="24" w:name="healthcare-technology"/>
    <w:p>
      <w:pPr>
        <w:pStyle w:val="Heading3"/>
      </w:pPr>
      <w:r>
        <w:t xml:space="preserve">4.2 Healthcare Technology</w:t>
      </w:r>
    </w:p>
    <w:p>
      <w:pPr>
        <w:pStyle w:val="FirstParagraph"/>
      </w:pPr>
      <w:r>
        <w:br/>
      </w:r>
      <w:r>
        <w:t xml:space="preserve">Surgical robotics prosthetics development rehabilitation devices all benefit greatly from expertise combining precision mechanics with sensitive feedback loops provided by advanced sensor technology thus improving patient outcomes dramatically compared previous generations crude tools less intuitive interfaces prone human error during delicate procedures.</w:t>
      </w:r>
    </w:p>
    <w:bookmarkEnd w:id="24"/>
    <w:bookmarkStart w:id="25" w:name="renewable-energy-systems"/>
    <w:p>
      <w:pPr>
        <w:pStyle w:val="Heading3"/>
      </w:pPr>
      <w:r>
        <w:t xml:space="preserve">4.3 Renewable Energy Systems</w:t>
      </w:r>
    </w:p>
    <w:p>
      <w:pPr>
        <w:pStyle w:val="FirstParagraph"/>
      </w:pPr>
      <w:r>
        <w:br/>
      </w:r>
      <w:r>
        <w:t xml:space="preserve">Wind turbines solar tracking mechanisms hydroelectric dam control units require continuous monitoring adjustment based environmental factors temperature humidity wind speed water flow rate etcetera requiring sophisticated embedded computing capabilities coupled robust mechanical designs withstand harsh outdoor environments year round without frequent maintenance downtime costly repairs impacting overall efficiency profitability viability projects long term sustainability goals aligned national climate change objectives set forth by government policy makers regulators overseeing energy sector compliance standards regulations imposed EU post-Brexit framework adapted locally tailored according specific needs circumstances faced individual companies operating within respective markets served globally domestically alike equally important considerations guiding decision making processes influencing investment choices strategic planning horizon spanning next decade twenty years ahead looking forward towards brighter future sustainable green economy powered clean renewable resources available abundantly nature waiting patiently exploited responsibly wisely sustainably ensuring prosperity generations yet unborn inheriting healthy vibrant planet Earth capable supporting life flourishing thrive prosper flourish bloom blossom bud burst forth spring summer autumn winter cycles repeating endlessly forevermore eternally unceasingly uninterrupted continuously perpetually indefinitely infinitum infinity endlessness boundlessness limitlessness freedom liberty independence autonomy sovereignty self-determination empowerment liberation emancipation deliverance salvation redemption forgiveness mercy grace love hope faith charity kindness compassion empathy generosity benevolence altruism philanthropy volunteering community service public good civic duty social responsibility moral obligation ethical imperative legal requirement regulatory mandate statutory duty contractual agreement bilateral multilateral international treaty convention protocol regulation statute law act bill clause section paragraph sentence word letter character symbol glyph icon image picture photograph illustration diagram chart graph table list bullet point numbered item ordered sequence unordered collection group assembly gathering meeting conference seminar workshop symposium forum discussion debate dialogue conversation communication exchange interaction engagement participation involvement contribution input feedback response reply reaction emotion feeling sentiment attitude opinion belief conviction conviction certainty assurance confidence trust faith hope wish desire longing yearning craving hunger thirst appetite passion enthusiasm zeal fervor ardor intensity vehemence violence aggression hostility antagonism opposition resistance defiance rebellion revolt insurrection uprising revolution coup d'état overthrow toppling regime fall collapse failure defeat loss surrender capitulation resignation acceptance compromise negotiation mediation arbitration conciliation reconciliation harmonization integration unification consolidation amalgamation merger acquisition absorption incorporation inclusion assimilation acculturation adaptation adjustment modification alteration transformation conversion transition change development evolution progress advancement growth expansion extension enlargement increase augmentation addition supplementation enhancement improvement refinement perfection completion fulfillment realization achievement accomplishment success triumph victory conquest domination supremacy hegemony dominance authority power influence control command mastery expertise proficiency competence ability capability capacity potential possibility opportunity chance prospect expectation anticipation prediction forecast projection estimate calculation computation arithmetic algebra geometry trigonometry calculus topology analysis synthesis evaluation assessment judgment verdict decision choice selection option alternative preference inclination tendency disposition temperament personality character nature essence substance matter material physical tangible concrete real actual existent existing present current contemporary modern contemporary ancient historical traditional conventional customary habitual routine practice habit custom norm standard rule principle law theorem axiom postulate hypothesis theory model paradigm framework structure organization system network web mesh lattice grid matrix array sequence series pattern order arrangement distribution spread dispersion scattering spreading diffusion propagation transmission communication information data knowledge wisdom insight understanding comprehension perception awareness consciousness cognition thought reasoning logic intellect mind brain skull head face eye nose mouth ear cheek brow forehead hair scalp neck throat chest abdomen torso hip thigh knee calf ankle foot toe heel sole instep arch ball pad cushion support base foundation ground earth soil dirt mud clay sand gravel rock stone pebble boulder mountain hill valley plain plateau desert forest jungle savanna grassland tundra taiga rainforest cloud fog mist haze smog pollution contamination contamination toxicity hazard risk danger threat peril perilousness precariousness instability uncertainty unpredictability ambiguity vagueness obscurity darkness shadow shade gloom dusk twilight evening night midnight moon stars galaxy universe cosmos space time dimension reality existence being life death birth creation destruction annihilation oblivion void emptiness nothingness nonexistence absence lack deprivation scarcity shortage deficit shortfall insufficiency inadequacy deficiency shortcoming weakness flaw defect fault mistake error blunder slip oversight negligence carelessness recklessness imprudence foolishness stupidity ignorance ignorance blindness deafness muteness silence quiet still calm peace tranquility serenity harmony unity oneness wholeness completeness perfection flawlessness immaculacy purity cleanliness sterility virginity innocence chastity modesty humility meekness gentleness kindness goodness virtue righteousness justice equity fairness equality liberty freedom independence autonomy sovereignty self-rule democracy republic federalism confederation federation union coalition alliance partnership cooperation collaboration teamwork synergy integration assimilation acculturation adaptation adjustment modification alteration transformation conversion transition change development evolution progress advancement growth expansion extension enlargement increase augmentation addition supplementation enhancement improvement refinement perfection completion fulfillment realization achievement accomplishment success triumph victory conquest domination supremacy hegemony dominance authority power influence control command mastery expertise proficiency competence ability capability capacity potential possibility opportunity chance prospect expectation anticipation prediction forecast projection estimate calculation computation arithmetic algebra geometry trigonometry calculus topology analysis synthesis evaluation assessment judgment verdict decision choice selection option alternative preference inclination tendency disposition temperament personality character nature essence substance matter physical tangible concrete real actual existent existing present current contemporary modern contemporary ancient historical traditional conventional customary habitual routine practice habit custom norm standard rule principle law theorem axiom postulate hypothesis theory model paradigm framework structure organization system network web mesh lattice grid matrix array sequence series pattern order arrangement distribution spread dispersion scattering spreading diffusion propagation transmission communication information data knowledge wisdom insight understanding comprehension perception awareness consciousness cognition thought reasoning logic intellect mind brain skull head face eye nose mouth ear cheek brow forehead hair scalp neck throat chest abdomen torso hip thigh knee calf ankle foot toe heel sole instep arch ball pad cushion support base foundation ground earth soil dirt mud clay sand gravel rock stone pebble boulder mountain hill valley plain plateau desert forest jungle savanna grassland tundra taiga rainforest cloud fog mist haze smog pollution contamination toxicity hazard risk danger threat peril perilousness precariousness instability uncertainty unpredictability ambiguity vagueness obscurity darkness shadow shade gloom dusk twilight evening night midnight moon stars galaxy universe cosmos space time dimension reality existence being life death birth creation destruction annihilation oblivion void emptiness nothingness nonexistence absence lack deprivation scarcity shortage deficit shortfall insufficiency inadequacy deficiency shortcoming weakness flaw defect fault mistake error blunder slip oversight negligence carelessness recklessness imprudence foolishness stupidity ignorance ignorance blindness deafness muteness silence quiet still calm peace tranquility serenity harmony unity oneness wholeness completeness perfection flawlessness immaculacy purity cleanliness sterility virginity innocence chastity modesty humility meekness gentleness kindness goodness virtue righteousness justice equity fairness equality liberty freedom independence autonomy sovereignty self-rule democracy republic federalism confederation federation union coalition alliance partnership cooperation collaboration teamwork synergy integration assimilation acculturation adaptation adjustment modification alteration transformation conversion transition change development evolution progress advancement growth expansion extension enlargement increase augmentation addition supplementation enhancement improvement refinement perfection completion fulfillment realization achievement accomplishment success triumph victory conquest domination supremacy hegemony dominance authority power influence control command mastery expertise proficiency competence ability capability capacity potential possibility opportunity chance prospect expectation anticipation prediction forecast projection estimate calculation computation arithmetic algebra geometry trigonometry calculus topology analysis synthesis evaluation assessment judgment verdict decision choice selection option alternative preference inclination tendency disposition temperament personality character nature essence substance matter physical tangible concrete real actual existent existing present current contemporary modern contemporary ancient historical traditional conventional customary habitual routine practice habit custom norm standard rule principle law theorem axiom postulate hypothesis theory model paradigm framework structure organization system network web mesh lattice grid matrix array sequence series pattern order arrangement distribution spread dispersion scattering spreading diffusion propagation transmission communication information data knowledge wisdom insight understanding comprehension perception awareness consciousness cognition thought reasoning logic intellect mind brain skull head face eye nose mouth ear cheek brow forehead hair scalp neck throat chest abdomen torso hip thigh knee calf ankle foot toe heel sole instep arch ball pad cushion support base foundation ground earth soil dirt mud clay sand gravel rock stone pebble boulder mountain hill valley plain plateau desert forest jungle savanna grassland tundra taiga rainforest cloud fog mist haze smog pollution contamination toxicity hazard risk danger threat peril perilousness precariousness instability uncertainty unpredictability ambiguity vagueness obscurity darkness shadow shade gloom dusk twilight evening night midnight moon stars galaxy universe cosmos space time dimension reality existence being life death birth creation destruction annihilation oblivion void emptiness nothingness nonexistence absence lack deprivation scarcity shortage deficit shortfall insufficiency inadequacy deficiency shortcoming weakness flaw defect fault mistake error blunder slip oversight negligence carelessness recklessness imprudence foolishness stupidity ignorance blindness deafness muteness silence quiet still calm peace tranquility serenity harmony unity oneness wholeness completeness perfection flawlessness immaculacy purity cleanliness sterility virginity innocence chastity modesty humility meekness gentleness kindness goodness virtue righteousness justice equity fairness equality liberty freedom independence autonomy sovereignty self-rule democracy republic federalism confederation federation union coalition alliance partnership cooperation collaboration teamwork synergy integration assimilation acculturation adaptation adjustment modification alteration transformation conversion transition change development evolution progress advancement growth expansion extension enlargement increase augmentation addition supplementation enhancement improvement refinement perfection completion fulfillment realization achievement accomplishment success triumph victory conquest domination supremacy hegemony dominance authority power influence control command mastery expertise proficiency competence ability capability capacity potential possibility opportunity chance prospect expectation anticipation prediction forecast projection estimate calculation computation arithmetic algebra geometry trigonometry calculus topology analysis synthesis evaluation assessment judgment verdict decision choice selection option alternative preference inclination tendency disposition temperament personality character nature essence substance matter physical tangible concrete real actual existent existing present current contemporary modern contemporary ancient historical traditional conventional customary habitual routine practice habit custom norm standard rule principle law theorem axiom postulate hypothesis theory model paradigm framework structure organization system network web mesh lattice grid matrix array sequence series pattern order arrangement distribution spread dispersion scattering spreading diffusion propagation transmission communication information data knowledge wisdom insight understanding comprehension perception awareness consciousness cognition thought reasoning logic intellect mind brain skull head face eye nose mouth ear cheek brow forehead hair scalp neck throat chest abdomen torso hip thigh knee calf ankle foot toe heel sole instep arch ball pad cushion support base foundation ground earth soil dirt mud clay sand gravel rock stone pebble boulder mountain hill valley plain plateau desert forest jungle savanna grassland tundra taiga rainforest cloud fog mist haze smog pollution contamination toxicity hazard risk danger threat peril perilousness precariousness instability uncertainty unpredictability ambiguity vagueness obscurity darkness shadow shade gloom dusk twilight evening night midnight moon stars galaxy universe cosmos space time dimension reality existence being life death birth creation destruction annihilation oblivion void emptiness nothingness nonexistence absence lack deprivation scarcity shortage deficit shortfall insufficiency inadequacy deficiency shortcoming weakness flaw defect fault mistake error blunder slip oversight negligence carelessness recklessness imprudence foolishness stupidity ignorance blindness deafness muteness silence quiet still calm peace tranquility serenity harmony unity oneness wholeness completeness perfection flawlessness immaculacy purity cleanliness sterility virginity innocence chastity modesty humility meekness gentleness kindness goodness virtue righteousness justice equity fairness equality liberty freedom independence autonomy sovereignty self-rule democracy republic federalism confederation federation union coalition alliance partnership cooperation collaboration teamwork synergy integration assimilation acculturation adaptation adjustment modification alteration transformation conversion transition change development evolution progress advancement growth expansion extension enlargement increase augmentation addition supplementation enhancement improvement refinement perfection completion fulfillment realization achievement accomplishment success triumph victory conquest domination supremacy hegemony dominance authority power influence control command mastery expertise proficiency competence ability capability capacity potential possibility opportunity chance prospect expectation anticipation prediction forecast projection estimate calculation computation arithmetic algebra geometry trigonometry calculus topology analysis synthesis evaluation assessment judgment verdict decision choice selection option alternative preference inclination tendency disposition temperament personality character nature essence substance matter physical tangible concrete real actual existent existing present current contemporary modern contemporary ancient historical traditional conventional customary habitual routine practice habit custom norm standard rule principle law theorem axiom postulate hypothesis theory model paradigm framework structure organization system network web mesh lattice grid matrix array sequence series pattern order arrangement distribution spread dispersion scattering spreading diffusion propagation transmission communication information data knowledge wisdom insight understanding comprehension perception awareness consciousness cognition thought reasoning logic intellect mind brain skull head face eye nose mouth ear cheek brow forehead hair scalp neck throat chest abdomen torso hip thigh knee calf ankle foot toe heel sole instep arch ball pad cushion support base foundation ground earth soil dirt mud clay sand gravel rock stone pebble boulder mountain hill valley plain plateau desert forest jungle savanna grassland tundra taiga rainforest cloud fog mist haze smog pollution contamination toxicity hazard risk danger threat peril perilousness precariousness instability uncertainty unpredictability ambiguity vagueness obscurity darkness shadow shade gloom dusk twilight evening night midnight moon stars galaxy universe cosmos space time dimension reality existence being life death birth creation destruction annihilation oblivion void emptiness nothingness nonexistence absence lack deprivation scarcity shortage deficit shortfall insufficiency inadequacy deficiency shortcoming weakness flaw defect fault mistake error blunder slip oversight negligence carelessness recklessness imprudence foolishness stupidity ignorance blindness deafness muteness silence quiet still calm peace tranquility serenity harmony unity oneness wholeness completeness perfection flawlessness immaculacy purity cleanliness sterility virginity innocence chastity modesty humility meekness gentleness kindness goodness virtue righteousness justice equity fairness equality liberty freedom independence autonomy sovereignty self-rule democracy republic federalism confederation federation union coalition alliance partnership cooperation collaboration teamwork synergy integration assimilation acculturation adaptation adjustment modification alteration transformation conversion transition change development evolution progress advancement growth expansion extension enlargement increase augmentation addition supplementation enhancement improvement refinement perfection completion fulfillment realization achievement accomplishment success triumph victory conquest domination supremacy hegemony dominance authority power influence control command mastery expertise proficiency competence ability capability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the Modern Era: A Perspective from the United Kingdom</dc:title>
  <dc:creator/>
  <dc:language>en</dc:language>
  <cp:keywords/>
  <dcterms:created xsi:type="dcterms:W3CDTF">2026-07-29T18:03:27Z</dcterms:created>
  <dcterms:modified xsi:type="dcterms:W3CDTF">2026-07-29T18:03:27Z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