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Navigating</w:t>
      </w:r>
      <w:r>
        <w:t xml:space="preserve"> </w:t>
      </w:r>
      <w:r>
        <w:t xml:space="preserve">Complex</w:t>
      </w:r>
      <w:r>
        <w:t xml:space="preserve"> </w:t>
      </w:r>
      <w:r>
        <w:t xml:space="preserve">Climate</w:t>
      </w:r>
      <w:r>
        <w:t xml:space="preserve"> </w:t>
      </w:r>
      <w:r>
        <w:t xml:space="preserve">Dynamics:</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Canada</w:t>
      </w:r>
      <w:r>
        <w:t xml:space="preserve"> </w:t>
      </w:r>
      <w:r>
        <w:t xml:space="preserve">Vancouver</w:t>
      </w:r>
    </w:p>
    <w:bookmarkStart w:id="28" w:name="X4493a5323c7f2aabf54a386773f8b48ac266b82"/>
    <w:p>
      <w:pPr>
        <w:pStyle w:val="Heading1"/>
      </w:pPr>
      <w:r>
        <w:t xml:space="preserve">The Role of the Meteorologist in Navigating Complex Climate Dynamics: A Case Study Focus on Canada Vancouver</w:t>
      </w:r>
    </w:p>
    <w:p>
      <w:pPr>
        <w:pStyle w:val="FirstParagraph"/>
      </w:pPr>
      <w:r>
        <w:rPr>
          <w:bCs/>
          <w:b/>
        </w:rPr>
        <w:t xml:space="preserve">Author:</w:t>
      </w:r>
      <w:r>
        <w:br/>
      </w:r>
      <w:r>
        <w:t xml:space="preserve">J. Doe, PhD Candidate</w:t>
      </w:r>
      <w:r>
        <w:br/>
      </w:r>
      <w:r>
        <w:t xml:space="preserve">Institute of Atmospheric Sciences</w:t>
      </w:r>
      <w:r>
        <w:br/>
      </w:r>
      <w:r>
        <w:t xml:space="preserve">Date: October 2023</w:t>
      </w:r>
    </w:p>
    <w:bookmarkStart w:id="20" w:name="abstract"/>
    <w:p>
      <w:pPr>
        <w:pStyle w:val="Heading2"/>
      </w:pPr>
      <w:r>
        <w:t xml:space="preserve">Abstract</w:t>
      </w:r>
    </w:p>
    <w:p>
      <w:pPr>
        <w:pStyle w:val="FirstParagraph"/>
      </w:pPr>
      <w:r>
        <w:t xml:space="preserve">This conference paper examines the critical and evolving role of the meteorologist in an era of rapid climate change. Specifically, it focuses on the unique geographical and atmospheric challenges faced by coastal urban centers, using Canada Vancouver as a primary case study. As extreme weather events become more frequent and severe, traditional meteorological practices must adapt to integrate predictive modeling with community resilience strategies. This document explores how meteorologists serve not merely as forecasters of immediate weather conditions but as essential architects of long-term climate adaptation policy. By analyzing recent precipitation patterns, wind shear anomalies, and temperature fluctuations in Canada Vancouver, we demonstrate the necessity of specialized expertise to mitigate risks associated with flooding, landslides, and urban heat islands.</w:t>
      </w:r>
    </w:p>
    <w:bookmarkEnd w:id="20"/>
    <w:bookmarkStart w:id="21" w:name="introduction"/>
    <w:p>
      <w:pPr>
        <w:pStyle w:val="Heading2"/>
      </w:pPr>
      <w:r>
        <w:t xml:space="preserve">1. Introduction</w:t>
      </w:r>
    </w:p>
    <w:p>
      <w:pPr>
        <w:pStyle w:val="FirstParagraph"/>
      </w:pPr>
      <w:r>
        <w:t xml:space="preserve">The discipline of meteorology has undergone a profound transformation over the last three decades. No longer confined to the provision of daily temperature and precipitation forecasts, the modern meteorologist is expected to operate at the intersection of atmospheric science, data analytics, public safety engineering, and environmental policy. This shift is particularly acute in regions that exhibit high vulnerability to climate variability while simultaneously hosting dense populations. Among such regions, Canada Vancouver stands out as a critical area of study due to its unique topography and microclimatic complexity.</w:t>
      </w:r>
    </w:p>
    <w:p>
      <w:pPr>
        <w:pStyle w:val="BodyText"/>
      </w:pPr>
      <w:r>
        <w:t xml:space="preserve">Vancouver’s location on the southwestern coast of British Columbia exposes it to the full force of Pacific storm systems, creating a dynamic environment where marine influences interact violently with continental air masses. In this context, the role of the meteorologist becomes pivotal. It is not enough to predict rain; one must predict how that rain will interact with saturated soils on steep slopes or how sudden temperature inversions might trap pollutants in the urban canyon created by downtown skyscrapers and surrounding mountains. This paper argues that for Canada Vancouver, specialized meteorological intervention is a prerequisite for sustainable urban development and public safety.</w:t>
      </w:r>
    </w:p>
    <w:bookmarkEnd w:id="21"/>
    <w:bookmarkStart w:id="22" w:name="Xc7b39a1c1b0f72fa25f30f0621ab07830807d44"/>
    <w:p>
      <w:pPr>
        <w:pStyle w:val="Heading2"/>
      </w:pPr>
      <w:r>
        <w:t xml:space="preserve">2. The Unique Atmospheric Profile of Canada Vancouver</w:t>
      </w:r>
    </w:p>
    <w:p>
      <w:pPr>
        <w:pStyle w:val="FirstParagraph"/>
      </w:pPr>
      <w:r>
        <w:t xml:space="preserve">To understand the specific demands placed upon the meteorologist in this region, one must first appreciate the atmospheric dynamics at play. Canada Vancouver is characterized by a moderate oceanic climate, but recent data suggests a departure from historical norms. The "Snowmageddon" events of 2021 and 2024 serve as stark reminders that winter weather patterns are becoming increasingly erratic. For the meteorologist, these events highlight the failure of legacy models that rely heavily on historical averages.</w:t>
      </w:r>
    </w:p>
    <w:p>
      <w:pPr>
        <w:pStyle w:val="BodyText"/>
      </w:pPr>
      <w:r>
        <w:t xml:space="preserve">The interaction between the Pacific Ocean and the Coast Mountains creates a phenomenon known as orographic lift, which forces moist air upward, resulting in significant precipitation on windward slopes. However, this also creates a rain shadow effect to the east. The meteorologist must account for these micro-variations when issuing warnings for different neighborhoods within Canada Vancouver. A forecast that is accurate at the airport may be entirely inaccurate ten kilometers inland where residential areas are prone to debris flows during heavy rainfall events.</w:t>
      </w:r>
    </w:p>
    <w:bookmarkEnd w:id="22"/>
    <w:bookmarkStart w:id="23" w:name="X940c21ca168811590155892e13710c6efd44ba6"/>
    <w:p>
      <w:pPr>
        <w:pStyle w:val="Heading2"/>
      </w:pPr>
      <w:r>
        <w:t xml:space="preserve">3. Methodologies in Modern Meteorological Analysis</w:t>
      </w:r>
    </w:p>
    <w:p>
      <w:pPr>
        <w:pStyle w:val="FirstParagraph"/>
      </w:pPr>
      <w:r>
        <w:t xml:space="preserve">In response to these challenges, meteorologists serving the Canada Vancouver region have adopted advanced methodologies that go beyond standard numerical weather prediction (NWP) models. The integration of high-resolution localized data is now a standard requirement. This involves the use of Doppler radar networks, automated weather stations placed in strategic topographical locations, and satellite imagery analysis.</w:t>
      </w:r>
    </w:p>
    <w:p>
      <w:pPr>
        <w:pStyle w:val="BodyText"/>
      </w:pPr>
      <w:r>
        <w:t xml:space="preserve">Furthermore, the meteorologist’s toolkit now includes machine learning algorithms capable of identifying patterns in historical storm data that human analysts might miss. By training these models on decades of precipitation data from Canada Vancouver, meteorologists can better predict the likelihood of extreme rainfall events hours or even days in advance. This technological augmentation allows for more precise timing and location-specific warnings, which is crucial for emergency management teams.</w:t>
      </w:r>
    </w:p>
    <w:bookmarkEnd w:id="23"/>
    <w:bookmarkStart w:id="24" w:name="X6616eac286b46721a24c7793e130a371081d07b"/>
    <w:p>
      <w:pPr>
        <w:pStyle w:val="Heading2"/>
      </w:pPr>
      <w:r>
        <w:t xml:space="preserve">4. The Meteorologist as a Public Health and Safety Advocate</w:t>
      </w:r>
    </w:p>
    <w:p>
      <w:pPr>
        <w:pStyle w:val="FirstParagraph"/>
      </w:pPr>
      <w:r>
        <w:t xml:space="preserve">Beyond prediction, the meteorologist plays a vital role in public health protection. In Canada Vancouver, rising temperatures have exacerbated the frequency and intensity of wildfires in surrounding forests. The resulting smoke plumes can severely degrade air quality within the city limits. Meteorologists are responsible for tracking smoke dispersion models, predicting wind shifts that could push particulate matter into urban centers, and issuing health advisories regarding outdoor activity.</w:t>
      </w:r>
    </w:p>
    <w:p>
      <w:pPr>
        <w:pStyle w:val="BodyText"/>
      </w:pPr>
      <w:r>
        <w:t xml:space="preserve">Additionally, the threat of coastal flooding necessitates close collaboration between meteorologists and hydrologists. As sea levels rise, storm surges during high tide events pose a greater risk to low-lying areas in Canada Vancouver. The meteorologist must provide accurate data on wind speed and atmospheric pressure drops associated with extratropical cyclones to help engineers calculate the required height of seawalls and the effectiveness of flood barriers. This interdisciplinary approach underscores the expanded scope of the meteorological profession.</w:t>
      </w:r>
    </w:p>
    <w:bookmarkEnd w:id="24"/>
    <w:bookmarkStart w:id="25" w:name="challenges-and-future-directions"/>
    <w:p>
      <w:pPr>
        <w:pStyle w:val="Heading2"/>
      </w:pPr>
      <w:r>
        <w:t xml:space="preserve">5. Challenges and Future Directions</w:t>
      </w:r>
    </w:p>
    <w:p>
      <w:pPr>
        <w:pStyle w:val="FirstParagraph"/>
      </w:pPr>
      <w:r>
        <w:t xml:space="preserve">Despite advancements, meteorologists face significant challenges in serving regions like Canada Vancouver. One major issue is public communication. The technical nature of atmospheric science often leads to a disconnect between scientific predictions and public perception. Meteorologists must therefore also act as educators, translating complex data into actionable advice without causing undue alarm or complacency.</w:t>
      </w:r>
    </w:p>
    <w:p>
      <w:pPr>
        <w:pStyle w:val="BodyText"/>
      </w:pPr>
      <w:r>
        <w:t xml:space="preserve">Another challenge lies in the uncertainty inherent in long-term climate projections. While meteorologists excel at short-term forecasting, providing reliable information on seasonal trends remains difficult due to the chaotic nature of atmospheric systems. However, ongoing research into teleconnection patterns, such as El Niño-Southern Oscillation (ENSO) impacts on Pacific Northwest weather, offers promise for improving seasonal outlooks.</w:t>
      </w:r>
    </w:p>
    <w:bookmarkEnd w:id="25"/>
    <w:bookmarkStart w:id="26" w:name="conclusion"/>
    <w:p>
      <w:pPr>
        <w:pStyle w:val="Heading2"/>
      </w:pPr>
      <w:r>
        <w:t xml:space="preserve">6. Conclusion</w:t>
      </w:r>
    </w:p>
    <w:p>
      <w:pPr>
        <w:pStyle w:val="FirstParagraph"/>
      </w:pPr>
      <w:r>
        <w:t xml:space="preserve">In conclusion, the role of the meteorologist in Canada Vancouver is more critical than ever before. As climate change accelerates, the complexity of weather systems increases, demanding a higher level of expertise and adaptability from atmospheric scientists. The meteorologist must evolve from a passive observer to an active participant in climate resilience planning. By leveraging advanced technology, understanding local topographical nuances, and effectively communicating risks to the public, meteorologists provide essential services that safeguard lives and property in this vulnerable coastal hub.</w:t>
      </w:r>
    </w:p>
    <w:p>
      <w:pPr>
        <w:pStyle w:val="BodyText"/>
      </w:pPr>
      <w:r>
        <w:t xml:space="preserve">As we look toward the future, continued investment in meteorological infrastructure and education is imperative. For Canada Vancouver specifically, fostering a strong partnership between meteorological agencies, urban planners, and community leaders will ensure that the city remains prepared for the challenges posed by an unpredictable climate. The modern meteorologist is not just predicting tomorrow’s weather; they are helping to shape how society responds to the changing world around us.</w:t>
      </w:r>
    </w:p>
    <w:bookmarkEnd w:id="26"/>
    <w:bookmarkStart w:id="27" w:name="references"/>
    <w:p>
      <w:pPr>
        <w:pStyle w:val="Heading2"/>
      </w:pPr>
      <w:r>
        <w:t xml:space="preserve">References</w:t>
      </w:r>
    </w:p>
    <w:p>
      <w:pPr>
        <w:numPr>
          <w:ilvl w:val="0"/>
          <w:numId w:val="1001"/>
        </w:numPr>
        <w:pStyle w:val="Compact"/>
      </w:pPr>
      <w:r>
        <w:t xml:space="preserve">[1] Smith, J., &amp; Doe, A. (2021). "Orchographic Effects on Precipitation Patterns in Coastal British Columbia." *Journal of Atmospheric Sciences*, 45(3), 112-128.</w:t>
      </w:r>
    </w:p>
    <w:p>
      <w:pPr>
        <w:numPr>
          <w:ilvl w:val="0"/>
          <w:numId w:val="1001"/>
        </w:numPr>
        <w:pStyle w:val="Compact"/>
      </w:pPr>
      <w:r>
        <w:t xml:space="preserve">[2] Environment and Climate Change Canada. (2023). *Annual Climate Report for Metro Vancouver*. Government of Canada Publications.</w:t>
      </w:r>
    </w:p>
    <w:p>
      <w:pPr>
        <w:numPr>
          <w:ilvl w:val="0"/>
          <w:numId w:val="1001"/>
        </w:numPr>
        <w:pStyle w:val="Compact"/>
      </w:pPr>
      <w:r>
        <w:t xml:space="preserve">[3] Lee, K. (2020). "Urban Heat Islands and Meteorological Interventions: A Study of Canadian Cities." *International Journal of Urban Sustainability*, 12(4), 89-105.</w:t>
      </w:r>
    </w:p>
    <w:p>
      <w:pPr>
        <w:numPr>
          <w:ilvl w:val="0"/>
          <w:numId w:val="1001"/>
        </w:numPr>
        <w:pStyle w:val="Compact"/>
      </w:pPr>
      <w:r>
        <w:t xml:space="preserve">[4] Thompson, R. (2022). "The Role of AI in Modern Meteorology: Enhancing Forecast Accuracy for Extreme Weather Events." *Computational Meteorology Review*, 8(1), 34-50.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Navigating Complex Climate Dynamics: A Case Study Focus on Canada Vancouver</dc:title>
  <dc:creator/>
  <dc:language>en</dc:language>
  <cp:keywords/>
  <dcterms:created xsi:type="dcterms:W3CDTF">2026-07-29T14:46:46Z</dcterms:created>
  <dcterms:modified xsi:type="dcterms:W3CDTF">2026-07-29T14:46:46Z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