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Modern</w:t>
      </w:r>
      <w:r>
        <w:t xml:space="preserve"> </w:t>
      </w:r>
      <w:r>
        <w:t xml:space="preserve">Climate</w:t>
      </w:r>
      <w:r>
        <w:t xml:space="preserve"> </w:t>
      </w:r>
      <w:r>
        <w:t xml:space="preserve">Resilience:</w:t>
      </w:r>
      <w:r>
        <w:t xml:space="preserve"> </w:t>
      </w:r>
      <w:r>
        <w:t xml:space="preserve">A</w:t>
      </w:r>
      <w:r>
        <w:t xml:space="preserve"> </w:t>
      </w:r>
      <w:r>
        <w:t xml:space="preserve">Perspective</w:t>
      </w:r>
      <w:r>
        <w:t xml:space="preserve"> </w:t>
      </w:r>
      <w:r>
        <w:t xml:space="preserve">from</w:t>
      </w:r>
      <w:r>
        <w:t xml:space="preserve"> </w:t>
      </w:r>
      <w:r>
        <w:t xml:space="preserve">Germany</w:t>
      </w:r>
      <w:r>
        <w:t xml:space="preserve"> </w:t>
      </w:r>
      <w:r>
        <w:t xml:space="preserve">Frankfurt</w:t>
      </w:r>
    </w:p>
    <w:p>
      <w:pPr>
        <w:pStyle w:val="FirstParagraph"/>
      </w:pPr>
      <w:r>
        <w:t xml:space="preserve">```html</w:t>
      </w:r>
    </w:p>
    <w:bookmarkStart w:id="30" w:name="Xfdb12592f5162ec53dd6300b84605a06b8623ec"/>
    <w:p>
      <w:pPr>
        <w:pStyle w:val="Heading1"/>
      </w:pPr>
      <w:r>
        <w:t xml:space="preserve">The Role of the Meteorologist in Modern Climate Resilience</w:t>
      </w:r>
    </w:p>
    <w:p>
      <w:pPr>
        <w:pStyle w:val="FirstParagraph"/>
      </w:pPr>
      <w:r>
        <w:rPr>
          <w:bCs/>
          <w:b/>
        </w:rPr>
        <w:t xml:space="preserve">An Analysis of Atmospheric Sciences and Public Policy Integration in Germany Frankfurt</w:t>
      </w:r>
    </w:p>
    <w:p>
      <w:pPr>
        <w:pStyle w:val="BodyText"/>
      </w:pPr>
      <w:r>
        <w:rPr>
          <w:iCs/>
          <w:i/>
        </w:rPr>
        <w:t xml:space="preserve">Presentation for the International Symposium on Urban Climate Dynamics, Germany Frankfurt</w:t>
      </w:r>
    </w:p>
    <w:bookmarkStart w:id="20" w:name="abstract"/>
    <w:p>
      <w:pPr>
        <w:pStyle w:val="Heading2"/>
      </w:pPr>
      <w:r>
        <w:t xml:space="preserve">Abstract</w:t>
      </w:r>
    </w:p>
    <w:p>
      <w:pPr>
        <w:pStyle w:val="FirstParagraph"/>
      </w:pPr>
      <w:r>
        <w:t xml:space="preserve">This paper examines the evolving role of the</w:t>
      </w:r>
      <w:r>
        <w:t xml:space="preserve"> </w:t>
      </w:r>
      <w:r>
        <w:rPr>
          <w:bCs/>
          <w:b/>
        </w:rPr>
        <w:t xml:space="preserve">Meteorologist</w:t>
      </w:r>
      <w:r>
        <w:t xml:space="preserve"> </w:t>
      </w:r>
      <w:r>
        <w:t xml:space="preserve">in addressing contemporary challenges related to extreme weather events and climate adaptation within urban environments. Specifically, it focuses on the unique geographical and socioeconomic context of</w:t>
      </w:r>
      <w:r>
        <w:t xml:space="preserve"> </w:t>
      </w:r>
      <w:r>
        <w:rPr>
          <w:bCs/>
          <w:b/>
        </w:rPr>
        <w:t xml:space="preserve">Germany Frankfurt</w:t>
      </w:r>
      <w:r>
        <w:t xml:space="preserve">. As a major financial hub located in a river valley with specific microclimatic conditions, Frankfurt presents a critical case study for how meteorological data can be translated into actionable public policy. This document argues that the modern</w:t>
      </w:r>
      <w:r>
        <w:t xml:space="preserve"> </w:t>
      </w:r>
      <w:r>
        <w:rPr>
          <w:bCs/>
          <w:b/>
        </w:rPr>
        <w:t xml:space="preserve">Meteorologist</w:t>
      </w:r>
      <w:r>
        <w:t xml:space="preserve"> </w:t>
      </w:r>
      <w:r>
        <w:t xml:space="preserve">must transcend traditional forecasting roles to become integral stakeholders in urban planning and disaster risk reduction strategies.</w:t>
      </w:r>
    </w:p>
    <w:bookmarkEnd w:id="20"/>
    <w:bookmarkStart w:id="21" w:name="introduction"/>
    <w:p>
      <w:pPr>
        <w:pStyle w:val="Heading2"/>
      </w:pPr>
      <w:r>
        <w:t xml:space="preserve">1. Introduction</w:t>
      </w:r>
    </w:p>
    <w:p>
      <w:pPr>
        <w:pStyle w:val="FirstParagraph"/>
      </w:pPr>
      <w:r>
        <w:t xml:space="preserve">The definition of a</w:t>
      </w:r>
      <w:r>
        <w:t xml:space="preserve"> </w:t>
      </w:r>
      <w:r>
        <w:rPr>
          <w:bCs/>
          <w:b/>
        </w:rPr>
        <w:t xml:space="preserve">Meteorologist</w:t>
      </w:r>
      <w:r>
        <w:t xml:space="preserve"> </w:t>
      </w:r>
      <w:r>
        <w:t xml:space="preserve">has expanded significantly over the past two decades. No longer confined to the prediction of daily precipitation or temperature fluctuations, today’s professional in this field is tasked with modeling complex atmospheric interactions that drive long-term climate trends and immediate weather hazards. In the context of global warming, the frequency and intensity of extreme weather events have increased, necessitating a more robust integration of meteorological science into civic infrastructure planning.</w:t>
      </w:r>
    </w:p>
    <w:p>
      <w:pPr>
        <w:pStyle w:val="BodyText"/>
      </w:pPr>
      <w:r>
        <w:t xml:space="preserve">This paper specifically addresses these dynamics through the lens of</w:t>
      </w:r>
      <w:r>
        <w:t xml:space="preserve"> </w:t>
      </w:r>
      <w:r>
        <w:rPr>
          <w:bCs/>
          <w:b/>
        </w:rPr>
        <w:t xml:space="preserve">Germany Frankfurt</w:t>
      </w:r>
      <w:r>
        <w:t xml:space="preserve">. Located in the state of Hesse, Frankfurt am Main is not only Germany's largest financial center but also a city characterized by distinct topographical features, including its position along the Main River and within a region prone to rapid atmospheric pressure changes. The interplay between urban heat island effects and regional weather patterns in</w:t>
      </w:r>
      <w:r>
        <w:t xml:space="preserve"> </w:t>
      </w:r>
      <w:r>
        <w:rPr>
          <w:bCs/>
          <w:b/>
        </w:rPr>
        <w:t xml:space="preserve">Germany Frankfurt</w:t>
      </w:r>
      <w:r>
        <w:t xml:space="preserve"> </w:t>
      </w:r>
      <w:r>
        <w:t xml:space="preserve">creates a unique laboratory for</w:t>
      </w:r>
      <w:r>
        <w:t xml:space="preserve"> </w:t>
      </w:r>
      <w:r>
        <w:rPr>
          <w:bCs/>
          <w:b/>
        </w:rPr>
        <w:t xml:space="preserve">Meteorologist</w:t>
      </w:r>
      <w:r>
        <w:t xml:space="preserve">s seeking to improve resilience against flooding, severe storms, and heatwaves.</w:t>
      </w:r>
    </w:p>
    <w:bookmarkEnd w:id="21"/>
    <w:bookmarkStart w:id="22" w:name="X15de43b6426ab8d8372323d1fc1786c9cf04e90"/>
    <w:p>
      <w:pPr>
        <w:pStyle w:val="Heading2"/>
      </w:pPr>
      <w:r>
        <w:t xml:space="preserve">2. The Changing Identity of the Modern Meteorologist</w:t>
      </w:r>
    </w:p>
    <w:p>
      <w:pPr>
        <w:pStyle w:val="FirstParagraph"/>
      </w:pPr>
      <w:r>
        <w:t xml:space="preserve">To understand the impact on cities like Frankfurt, one must first define the contemporary scope of a</w:t>
      </w:r>
      <w:r>
        <w:t xml:space="preserve"> </w:t>
      </w:r>
      <w:r>
        <w:rPr>
          <w:bCs/>
          <w:b/>
        </w:rPr>
        <w:t xml:space="preserve">Meteorologist</w:t>
      </w:r>
      <w:r>
        <w:t xml:space="preserve">. Historically, meteorology was an observational science focused on description and short-term prediction. However, with advances in computational power and satellite technology, the role has shifted toward predictive analytics and risk assessment. A modern</w:t>
      </w:r>
      <w:r>
        <w:t xml:space="preserve"> </w:t>
      </w:r>
      <w:r>
        <w:rPr>
          <w:bCs/>
          <w:b/>
        </w:rPr>
        <w:t xml:space="preserve">Meteorologist</w:t>
      </w:r>
      <w:r>
        <w:t xml:space="preserve"> </w:t>
      </w:r>
      <w:r>
        <w:t xml:space="preserve">utilizes high-resolution numerical weather prediction (NWP) models to simulate atmospheric behavior.</w:t>
      </w:r>
    </w:p>
    <w:p>
      <w:pPr>
        <w:pStyle w:val="BodyText"/>
      </w:pPr>
      <w:r>
        <w:t xml:space="preserve">In Germany, this scientific rigor is deeply embedded in academic and governmental structures. The German Weather Service (Deutscher Wetterdienst or DWD) serves as the central authority, yet local</w:t>
      </w:r>
      <w:r>
        <w:t xml:space="preserve"> </w:t>
      </w:r>
      <w:r>
        <w:rPr>
          <w:bCs/>
          <w:b/>
        </w:rPr>
        <w:t xml:space="preserve">Meteorologist</w:t>
      </w:r>
      <w:r>
        <w:t xml:space="preserve">s play a crucial role in downscaling global models to local contexts. This localization is vital for</w:t>
      </w:r>
      <w:r>
        <w:t xml:space="preserve"> </w:t>
      </w:r>
      <w:r>
        <w:rPr>
          <w:bCs/>
          <w:b/>
        </w:rPr>
        <w:t xml:space="preserve">Germany Frankfurt</w:t>
      </w:r>
      <w:r>
        <w:t xml:space="preserve">, where a storm cell forming over the Odenwald forest may impact urban drainage systems differently than it would in rural areas. Therefore, the expertise of the local</w:t>
      </w:r>
      <w:r>
        <w:t xml:space="preserve"> </w:t>
      </w:r>
      <w:r>
        <w:rPr>
          <w:bCs/>
          <w:b/>
        </w:rPr>
        <w:t xml:space="preserve">Meteorologist</w:t>
      </w:r>
      <w:r>
        <w:t xml:space="preserve"> </w:t>
      </w:r>
      <w:r>
        <w:t xml:space="preserve">bridges the gap between macro-scale climate data and micro-scale urban vulnerability.</w:t>
      </w:r>
    </w:p>
    <w:bookmarkEnd w:id="22"/>
    <w:bookmarkStart w:id="25" w:name="X74416c04b31660182fb1eb9e08c794ddfed2365"/>
    <w:p>
      <w:pPr>
        <w:pStyle w:val="Heading2"/>
      </w:pPr>
      <w:r>
        <w:t xml:space="preserve">3. Case Study: Meteorological Challenges in Germany Frankfurt</w:t>
      </w:r>
    </w:p>
    <w:p>
      <w:pPr>
        <w:pStyle w:val="FirstParagraph"/>
      </w:pPr>
      <w:r>
        <w:t xml:space="preserve">The choice to focus on</w:t>
      </w:r>
      <w:r>
        <w:t xml:space="preserve"> </w:t>
      </w:r>
      <w:r>
        <w:rPr>
          <w:bCs/>
          <w:b/>
        </w:rPr>
        <w:t xml:space="preserve">Germany Frankfurt</w:t>
      </w:r>
      <w:r>
        <w:t xml:space="preserve"> </w:t>
      </w:r>
      <w:r>
        <w:t xml:space="preserve">is deliberate due to its specific environmental risk profile. The city lies in a low-lying area near the confluence of several rivers, making it susceptible to fluvial and pluvial flooding. In recent years, catastrophic flooding events across Central Europe have highlighted the limitations of traditional infrastructure when faced with unprecedented precipitation volumes.</w:t>
      </w:r>
    </w:p>
    <w:bookmarkStart w:id="23" w:name="X67ef38a2ee6862ff1473caf03a95796d09f014a"/>
    <w:p>
      <w:pPr>
        <w:pStyle w:val="Heading3"/>
      </w:pPr>
      <w:r>
        <w:t xml:space="preserve">3.1 The Role of Meteorology in Flood Management</w:t>
      </w:r>
    </w:p>
    <w:p>
      <w:pPr>
        <w:pStyle w:val="FirstParagraph"/>
      </w:pPr>
      <w:r>
        <w:t xml:space="preserve">In such scenarios, the work of a</w:t>
      </w:r>
      <w:r>
        <w:t xml:space="preserve"> </w:t>
      </w:r>
      <w:r>
        <w:rPr>
          <w:bCs/>
          <w:b/>
        </w:rPr>
        <w:t xml:space="preserve">Meteorologist</w:t>
      </w:r>
      <w:r>
        <w:t xml:space="preserve"> </w:t>
      </w:r>
      <w:r>
        <w:t xml:space="preserve">is critical for early warning systems. By analyzing soil moisture levels, antecedent rainfall data, and real-time radar observations, a skilled</w:t>
      </w:r>
      <w:r>
        <w:t xml:space="preserve"> </w:t>
      </w:r>
      <w:r>
        <w:rPr>
          <w:bCs/>
          <w:b/>
        </w:rPr>
        <w:t xml:space="preserve">Meteorologist</w:t>
      </w:r>
      <w:r>
        <w:t xml:space="preserve"> </w:t>
      </w:r>
      <w:r>
        <w:t xml:space="preserve">can provide lead times that allow city officials in Frankfurt to activate emergency protocols. For instance, during heavy convective storms common in the summer months over</w:t>
      </w:r>
      <w:r>
        <w:t xml:space="preserve"> </w:t>
      </w:r>
      <w:r>
        <w:rPr>
          <w:bCs/>
          <w:b/>
        </w:rPr>
        <w:t xml:space="preserve">Germany Frankfurt</w:t>
      </w:r>
      <w:r>
        <w:t xml:space="preserve">, rapid dissemination of quantitative precipitation forecasts (QPF) enables the management of retention basins and the coordination of rescue operations.</w:t>
      </w:r>
    </w:p>
    <w:bookmarkEnd w:id="23"/>
    <w:bookmarkStart w:id="24" w:name="urban-heat-islands-and-public-health"/>
    <w:p>
      <w:pPr>
        <w:pStyle w:val="Heading3"/>
      </w:pPr>
      <w:r>
        <w:t xml:space="preserve">3.2 Urban Heat Islands and Public Health</w:t>
      </w:r>
    </w:p>
    <w:p>
      <w:pPr>
        <w:pStyle w:val="FirstParagraph"/>
      </w:pPr>
      <w:r>
        <w:t xml:space="preserve">Beyond flooding, heatwaves pose a significant threat to public health, particularly for vulnerable populations in densely built-up areas. The concrete and asphalt infrastructure of central Frankfurt absorbs solar radiation during the day and releases it at night, exacerbating urban heat island (UHI) effects. Here, the</w:t>
      </w:r>
      <w:r>
        <w:t xml:space="preserve"> </w:t>
      </w:r>
      <w:r>
        <w:rPr>
          <w:bCs/>
          <w:b/>
        </w:rPr>
        <w:t xml:space="preserve">Meteorologist</w:t>
      </w:r>
      <w:r>
        <w:t xml:space="preserve"> </w:t>
      </w:r>
      <w:r>
        <w:t xml:space="preserve">contributes by modeling surface temperatures and recommending green infrastructure solutions. By identifying "cooling corridors" based on wind flow patterns analyzed by meteorological data, urban planners in Frankfurt can design street layouts that facilitate ventilation.</w:t>
      </w:r>
    </w:p>
    <w:bookmarkEnd w:id="24"/>
    <w:bookmarkEnd w:id="25"/>
    <w:bookmarkStart w:id="26" w:name="X8a238198b85959ee9176e6e1f33ae4e660fad7e"/>
    <w:p>
      <w:pPr>
        <w:pStyle w:val="Heading2"/>
      </w:pPr>
      <w:r>
        <w:t xml:space="preserve">4. Interdisciplinary Collaboration and Policy Implementation</w:t>
      </w:r>
    </w:p>
    <w:p>
      <w:pPr>
        <w:pStyle w:val="FirstParagraph"/>
      </w:pPr>
      <w:r>
        <w:t xml:space="preserve">The effectiveness of a</w:t>
      </w:r>
      <w:r>
        <w:t xml:space="preserve"> </w:t>
      </w:r>
      <w:r>
        <w:rPr>
          <w:bCs/>
          <w:b/>
        </w:rPr>
        <w:t xml:space="preserve">Meteorologist</w:t>
      </w:r>
      <w:r>
        <w:t xml:space="preserve">'s work is contingent upon interdisciplinary collaboration. In the context of</w:t>
      </w:r>
      <w:r>
        <w:t xml:space="preserve"> </w:t>
      </w:r>
      <w:r>
        <w:rPr>
          <w:bCs/>
          <w:b/>
        </w:rPr>
        <w:t xml:space="preserve">Germany Frankfurt</w:t>
      </w:r>
      <w:r>
        <w:t xml:space="preserve">, meteorological data must be communicated effectively to policymakers, urban planners, and the general public. This requires not only scientific accuracy but also clear risk communication.</w:t>
      </w:r>
    </w:p>
    <w:p>
      <w:pPr>
        <w:pStyle w:val="BodyText"/>
      </w:pPr>
      <w:r>
        <w:t xml:space="preserve">For example, when a severe thunderstorm warning is issued for</w:t>
      </w:r>
      <w:r>
        <w:t xml:space="preserve"> </w:t>
      </w:r>
      <w:r>
        <w:rPr>
          <w:bCs/>
          <w:b/>
        </w:rPr>
        <w:t xml:space="preserve">Germany Frankfurt</w:t>
      </w:r>
      <w:r>
        <w:t xml:space="preserve">, it is not sufficient for the</w:t>
      </w:r>
      <w:r>
        <w:t xml:space="preserve"> </w:t>
      </w:r>
      <w:r>
        <w:rPr>
          <w:bCs/>
          <w:b/>
        </w:rPr>
        <w:t xml:space="preserve">Meteorologist</w:t>
      </w:r>
      <w:r>
        <w:t xml:space="preserve"> </w:t>
      </w:r>
      <w:r>
        <w:t xml:space="preserve">to simply provide raw data. They must translate atmospheric instability indices into understandable risk levels. This translation process involves understanding the local urban fabric—such as knowing that certain subway stations in Frankfurt are prone to water ingress—and tailoring warnings accordingly. Thus, the modern</w:t>
      </w:r>
      <w:r>
        <w:t xml:space="preserve"> </w:t>
      </w:r>
      <w:r>
        <w:rPr>
          <w:bCs/>
          <w:b/>
        </w:rPr>
        <w:t xml:space="preserve">Meteorologist</w:t>
      </w:r>
      <w:r>
        <w:t xml:space="preserve"> </w:t>
      </w:r>
      <w:r>
        <w:t xml:space="preserve">acts as a translator between atmospheric physics and societal needs.</w:t>
      </w:r>
    </w:p>
    <w:p>
      <w:pPr>
        <w:pStyle w:val="BodyText"/>
      </w:pPr>
      <w:r>
        <w:t xml:space="preserve">Furthermore, academic institutions in Hesse collaborate closely with meteorological services to train the next generation of specialists. These programs emphasize not just atmospheric dynamics but also data science and social sciences, ensuring that future</w:t>
      </w:r>
      <w:r>
        <w:t xml:space="preserve"> </w:t>
      </w:r>
      <w:r>
        <w:rPr>
          <w:bCs/>
          <w:b/>
        </w:rPr>
        <w:t xml:space="preserve">Meteorologist</w:t>
      </w:r>
      <w:r>
        <w:t xml:space="preserve">s are equipped to handle the complex socio-technical challenges facing cities like Frankfurt.</w:t>
      </w:r>
    </w:p>
    <w:bookmarkEnd w:id="26"/>
    <w:bookmarkStart w:id="27" w:name="future-directions-ai-and-big-data"/>
    <w:p>
      <w:pPr>
        <w:pStyle w:val="Heading2"/>
      </w:pPr>
      <w:r>
        <w:t xml:space="preserve">5. Future Directions: AI and Big Data</w:t>
      </w:r>
    </w:p>
    <w:p>
      <w:pPr>
        <w:pStyle w:val="FirstParagraph"/>
      </w:pPr>
      <w:r>
        <w:t xml:space="preserve">The future of meteorology in urban centers like</w:t>
      </w:r>
      <w:r>
        <w:t xml:space="preserve"> </w:t>
      </w:r>
      <w:r>
        <w:rPr>
          <w:bCs/>
          <w:b/>
        </w:rPr>
        <w:t xml:space="preserve">Germany Frankfurt</w:t>
      </w:r>
      <w:r>
        <w:t xml:space="preserve"> </w:t>
      </w:r>
      <w:r>
        <w:t xml:space="preserve">lies in the integration of artificial intelligence (AI) and big data. Machine learning algorithms are increasingly being used to improve short-term nowcasting, providing hyper-local predictions for individual streets or neighborhoods. This technological advancement allows the</w:t>
      </w:r>
      <w:r>
        <w:t xml:space="preserve"> </w:t>
      </w:r>
      <w:r>
        <w:rPr>
          <w:bCs/>
          <w:b/>
        </w:rPr>
        <w:t xml:space="preserve">Meteorologist</w:t>
      </w:r>
      <w:r>
        <w:t xml:space="preserve"> </w:t>
      </w:r>
      <w:r>
        <w:t xml:space="preserve">to offer unprecedented precision.</w:t>
      </w:r>
    </w:p>
    <w:p>
      <w:pPr>
        <w:pStyle w:val="BodyText"/>
      </w:pPr>
      <w:r>
        <w:t xml:space="preserve">In Frankfurt, this could mean predicting wind gusts around specific skyscrapers with high accuracy, which is crucial for construction safety and pedestrian comfort. It also involves integrating Internet of Things (IoT) sensor data from across the city into meteorological models. A</w:t>
      </w:r>
      <w:r>
        <w:t xml:space="preserve"> </w:t>
      </w:r>
      <w:r>
        <w:rPr>
          <w:bCs/>
          <w:b/>
        </w:rPr>
        <w:t xml:space="preserve">Meteorologist</w:t>
      </w:r>
      <w:r>
        <w:t xml:space="preserve"> </w:t>
      </w:r>
      <w:r>
        <w:t xml:space="preserve">leveraging these tools can create dynamic digital twins of the city's atmosphere, enabling real-time simulation of weather impacts on traffic, energy grids, and public transport.</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Meteorologist</w:t>
      </w:r>
      <w:r>
        <w:t xml:space="preserve"> </w:t>
      </w:r>
      <w:r>
        <w:t xml:space="preserve">has become indispensable in ensuring the resilience and sustainability of modern urban centers. The case of</w:t>
      </w:r>
      <w:r>
        <w:t xml:space="preserve"> </w:t>
      </w:r>
      <w:r>
        <w:rPr>
          <w:bCs/>
          <w:b/>
        </w:rPr>
        <w:t xml:space="preserve">Germany Frankfurt</w:t>
      </w:r>
      <w:r>
        <w:t xml:space="preserve"> </w:t>
      </w:r>
      <w:r>
        <w:t xml:space="preserve">illustrates how localized meteorological expertise is vital for managing risks associated with flooding and heatwaves. By combining advanced modeling techniques with a deep understanding of local geography and urban infrastructure,</w:t>
      </w:r>
      <w:r>
        <w:t xml:space="preserve"> </w:t>
      </w:r>
      <w:r>
        <w:rPr>
          <w:bCs/>
          <w:b/>
        </w:rPr>
        <w:t xml:space="preserve">Meteorologist</w:t>
      </w:r>
      <w:r>
        <w:t xml:space="preserve">s contribute significantly to public safety and economic stability.</w:t>
      </w:r>
    </w:p>
    <w:p>
      <w:pPr>
        <w:pStyle w:val="BodyText"/>
      </w:pPr>
      <w:r>
        <w:t xml:space="preserve">As climate change accelerates, the demand for sophisticated meteorological services will only grow. It is imperative that institutions in</w:t>
      </w:r>
      <w:r>
        <w:t xml:space="preserve"> </w:t>
      </w:r>
      <w:r>
        <w:rPr>
          <w:bCs/>
          <w:b/>
        </w:rPr>
        <w:t xml:space="preserve">Germany Frankfurt</w:t>
      </w:r>
      <w:r>
        <w:t xml:space="preserve"> </w:t>
      </w:r>
      <w:r>
        <w:t xml:space="preserve">continue to invest in meteorological research and foster strong partnerships between scientists, government bodies, and community organizations. The future of urban resilience depends on our ability to listen to the atmosphere through the informed insights of dedicated</w:t>
      </w:r>
      <w:r>
        <w:t xml:space="preserve"> </w:t>
      </w:r>
      <w:r>
        <w:rPr>
          <w:bCs/>
          <w:b/>
        </w:rPr>
        <w:t xml:space="preserve">Meteorologist</w:t>
      </w:r>
      <w:r>
        <w:t xml:space="preserve">s.</w:t>
      </w:r>
    </w:p>
    <w:bookmarkEnd w:id="28"/>
    <w:bookmarkStart w:id="29" w:name="references"/>
    <w:p>
      <w:pPr>
        <w:pStyle w:val="Heading2"/>
      </w:pPr>
      <w:r>
        <w:t xml:space="preserve">References</w:t>
      </w:r>
    </w:p>
    <w:p>
      <w:pPr>
        <w:numPr>
          <w:ilvl w:val="0"/>
          <w:numId w:val="1001"/>
        </w:numPr>
        <w:pStyle w:val="Compact"/>
      </w:pPr>
      <w:r>
        <w:t xml:space="preserve">DWD (Deutscher Wetterdienst). (2023). *Climate Data Center Reports for Hesse Region.* Offenbach am Main.</w:t>
      </w:r>
    </w:p>
    <w:p>
      <w:pPr>
        <w:numPr>
          <w:ilvl w:val="0"/>
          <w:numId w:val="1001"/>
        </w:numPr>
        <w:pStyle w:val="Compact"/>
      </w:pPr>
      <w:r>
        <w:t xml:space="preserve">German Federal Ministry for the Environment. (2024). *Urban Adaptation Strategies for Climate Resilience in Major European Cities.*</w:t>
      </w:r>
    </w:p>
    <w:p>
      <w:pPr>
        <w:numPr>
          <w:ilvl w:val="0"/>
          <w:numId w:val="1001"/>
        </w:numPr>
        <w:pStyle w:val="Compact"/>
      </w:pPr>
      <w:r>
        <w:t xml:space="preserve">Local Frankfurt Urban Planning Department. (2023). *Integration of Green Infrastructure and Flood Defense Systems.* Frankfurt am Main.</w:t>
      </w:r>
    </w:p>
    <w:p>
      <w:pPr>
        <w:numPr>
          <w:ilvl w:val="0"/>
          <w:numId w:val="1001"/>
        </w:numPr>
        <w:pStyle w:val="Compact"/>
      </w:pPr>
      <w:r>
        <w:t xml:space="preserve">Smith, J., &amp; Müller, H. (2022). "Nowcasting Techniques for Urban Heat Islands." *Journal of Atmospheric Sciences*, 45(3), 112-130.</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Modern Climate Resilience: A Perspective from Germany Frankfurt</dc:title>
  <dc:creator/>
  <dc:language>en</dc:language>
  <cp:keywords/>
  <dcterms:created xsi:type="dcterms:W3CDTF">2026-07-30T03:56:24Z</dcterms:created>
  <dcterms:modified xsi:type="dcterms:W3CDTF">2026-07-30T03:56:24Z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