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Climate</w:t>
      </w:r>
      <w:r>
        <w:t xml:space="preserve"> </w:t>
      </w:r>
      <w:r>
        <w:t xml:space="preserve">Resilience:</w:t>
      </w:r>
      <w:r>
        <w:t xml:space="preserve"> </w:t>
      </w:r>
      <w:r>
        <w:t xml:space="preserve">A</w:t>
      </w:r>
      <w:r>
        <w:t xml:space="preserve"> </w:t>
      </w:r>
      <w:r>
        <w:t xml:space="preserve">Perspective</w:t>
      </w:r>
      <w:r>
        <w:t xml:space="preserve"> </w:t>
      </w:r>
      <w:r>
        <w:t xml:space="preserve">from</w:t>
      </w:r>
      <w:r>
        <w:t xml:space="preserve"> </w:t>
      </w:r>
      <w:r>
        <w:t xml:space="preserve">Germany</w:t>
      </w:r>
      <w:r>
        <w:t xml:space="preserve"> </w:t>
      </w:r>
      <w:r>
        <w:t xml:space="preserve">Munich</w:t>
      </w:r>
    </w:p>
    <w:bookmarkStart w:id="31" w:name="X9ce586def285719cd356a2f5bba72a65b7f11cd"/>
    <w:p>
      <w:pPr>
        <w:pStyle w:val="Heading1"/>
      </w:pPr>
      <w:r>
        <w:t xml:space="preserve">The Role of the Meteorologist in Climate Resilience and Urban Planning: A Strategic Perspective from Germany Munich</w:t>
      </w:r>
    </w:p>
    <w:p>
      <w:pPr>
        <w:pStyle w:val="FirstParagraph"/>
      </w:pPr>
      <w:r>
        <w:rPr>
          <w:bCs/>
          <w:b/>
        </w:rPr>
        <w:t xml:space="preserve">Abstract</w:t>
      </w:r>
    </w:p>
    <w:p>
      <w:pPr>
        <w:pStyle w:val="BodyText"/>
      </w:pPr>
      <w:r>
        <w:t xml:space="preserve">This conference paper explores the evolving role of the meteorologist in the context of rapid urbanization and climate change, specifically focusing on the dynamic environment of Germany Munich. As extreme weather events become more frequent and unpredictable, traditional atmospheric science has expanded into a critical interdisciplinary field involving urban planning, public health, and infrastructure resilience. This document argues that in major metropolitan hubs like Germany Munich, meteorologists are no longer merely observers of weather patterns but are essential strategic partners in designing sustainable cities. We analyze the specific climatic challenges facing the region around Germany Munich, discuss the technological advancements employed by modern meteorologists to predict these changes, and outline policy recommendations for integrating meteorological data into municipal governance.</w:t>
      </w:r>
    </w:p>
    <w:bookmarkStart w:id="20" w:name="introduction"/>
    <w:p>
      <w:pPr>
        <w:pStyle w:val="Heading2"/>
      </w:pPr>
      <w:r>
        <w:t xml:space="preserve">1. Introduction</w:t>
      </w:r>
    </w:p>
    <w:p>
      <w:pPr>
        <w:pStyle w:val="FirstParagraph"/>
      </w:pPr>
      <w:r>
        <w:t xml:space="preserve">The intersection of atmospheric science and urban sustainability has never been more critical than it is today. As global temperatures rise, the focus shifts from merely predicting short-term weather to understanding long-term climatic shifts that impact human habitability. In this context, the profession of a meteorologist has undergone a significant transformation. No longer confined to television screens or academic journals, the modern meteorologist is increasingly integrated into government advisory boards and urban development teams.</w:t>
      </w:r>
    </w:p>
    <w:p>
      <w:pPr>
        <w:pStyle w:val="BodyText"/>
      </w:pPr>
      <w:r>
        <w:t xml:space="preserve">This paper specifically addresses the unique geographical and climatic position of Germany Munich. Located in southern Germany, this city serves as a microcosm for many of the challenges facing European urban centers: dense population centers, alpine proximity influencing local weather systems, and a strong historical commitment to environmental protection. For a meteorologist working within or studying the context of Germany Munich, the task is not only to measure rain and wind but to interpret how these variables interact with concrete jungles and green spaces. The significance of this role cannot be overstated; the accuracy of a meteorologist’s predictions directly influences flood management, energy consumption strategies, and public safety protocols in one of Europe's most vital economic hubs.</w:t>
      </w:r>
    </w:p>
    <w:bookmarkEnd w:id="20"/>
    <w:bookmarkStart w:id="21" w:name="X25392df80efc2a338e25f8b2621c2d5ccd9cce2"/>
    <w:p>
      <w:pPr>
        <w:pStyle w:val="Heading2"/>
      </w:pPr>
      <w:r>
        <w:t xml:space="preserve">2. The Unique Climatic Context of Germany Munich</w:t>
      </w:r>
    </w:p>
    <w:p>
      <w:pPr>
        <w:pStyle w:val="FirstParagraph"/>
      </w:pPr>
      <w:r>
        <w:t xml:space="preserve">To understand why the expertise of a meteorologist is vital in this region, one must first appreciate the specific climatic characteristics of Germany Munich. The city experiences a temperate seasonal climate, yet recent decades have shown distinct deviations from historical norms. Summers are becoming hotter and drier, while winters show less predictability in snowfall patterns. Furthermore, the urban heat island effect is pronounced in Germany Munich due to its high density of buildings and asphalt surfaces.</w:t>
      </w:r>
    </w:p>
    <w:p>
      <w:pPr>
        <w:pStyle w:val="BodyText"/>
      </w:pPr>
      <w:r>
        <w:t xml:space="preserve">For a meteorologist monitoring this area, the challenge lies in distinguishing between natural variability and anthropogenic climate change. The topography around Germany Munich, including the nearby Alps, plays a crucial role in local weather dynamics. When moist air masses from the south encounter these mountains, they are forced upward, leading to precipitation. However, changing atmospheric circulation patterns are altering how frequently this occurs. Meteorologists must model these complex interactions to provide accurate forecasts for flash flooding and landslides that could threaten infrastructure in and around Germany Munich.</w:t>
      </w:r>
    </w:p>
    <w:bookmarkEnd w:id="21"/>
    <w:bookmarkStart w:id="24" w:name="Xbc22652f34c1f3eb0b19571ecb780f0a2ac63e3"/>
    <w:p>
      <w:pPr>
        <w:pStyle w:val="Heading2"/>
      </w:pPr>
      <w:r>
        <w:t xml:space="preserve">3. The Evolving Toolkit of the Modern Meteorologist</w:t>
      </w:r>
    </w:p>
    <w:p>
      <w:pPr>
        <w:pStyle w:val="FirstParagraph"/>
      </w:pPr>
      <w:r>
        <w:t xml:space="preserve">Gone are the days when meteorological data relied solely on ground-based thermometers and barometers. Today, a meteorologist employs a sophisticated array of technologies to serve cities like Germany Munich. Satellite imagery provides wide-area monitoring, while Doppler radar systems offer real-time data on precipitation intensity and wind velocity within the atmosphere.</w:t>
      </w:r>
    </w:p>
    <w:bookmarkStart w:id="22" w:name="X837a9197fff4ff353489d91d43484321ec80e28"/>
    <w:p>
      <w:pPr>
        <w:pStyle w:val="Heading3"/>
      </w:pPr>
      <w:r>
        <w:t xml:space="preserve">3.1 High-Resolution Numerical Weather Prediction</w:t>
      </w:r>
    </w:p>
    <w:p>
      <w:pPr>
        <w:pStyle w:val="FirstParagraph"/>
      </w:pPr>
      <w:r>
        <w:t xml:space="preserve">In the context of Germany Munich, high-resolution modeling is essential. A meteorologist utilizes supercomputing resources to run numerical weather prediction models at a granular scale. These models can simulate how a storm cell might behave as it moves over specific districts of the city. By integrating data from urban canopy layers, meteorologists can predict temperature variations between the city center and the surrounding suburban areas of Germany Munich with unprecedented accuracy.</w:t>
      </w:r>
    </w:p>
    <w:bookmarkEnd w:id="22"/>
    <w:bookmarkStart w:id="23" w:name="data-integration-and-ai"/>
    <w:p>
      <w:pPr>
        <w:pStyle w:val="Heading3"/>
      </w:pPr>
      <w:r>
        <w:t xml:space="preserve">3.2 Data Integration and AI</w:t>
      </w:r>
    </w:p>
    <w:p>
      <w:pPr>
        <w:pStyle w:val="FirstParagraph"/>
      </w:pPr>
      <w:r>
        <w:t xml:space="preserve">The modern meteorologist is also a data scientist. Artificial Intelligence (AI) and Machine Learning (ML) algorithms are increasingly used to refine forecasts. In Germany Munich, these algorithms analyze historical weather data alongside current urban metrics, such as energy usage patterns and traffic flows. This integration allows for predictive insights that go beyond simple weather reporting, offering actionable intelligence for city managers.</w:t>
      </w:r>
    </w:p>
    <w:bookmarkEnd w:id="23"/>
    <w:bookmarkEnd w:id="24"/>
    <w:bookmarkStart w:id="27" w:name="X989333123c7f4ae9ef54a67afe72f3f1febc856"/>
    <w:p>
      <w:pPr>
        <w:pStyle w:val="Heading2"/>
      </w:pPr>
      <w:r>
        <w:t xml:space="preserve">4. Applications in Urban Planning and Public Health</w:t>
      </w:r>
    </w:p>
    <w:p>
      <w:pPr>
        <w:pStyle w:val="FirstParagraph"/>
      </w:pPr>
      <w:r>
        <w:t xml:space="preserve">The output of a meteorologist’s analysis has direct applications in policy-making. In Germany Munich, the concept of "climate adaptation" is central to urban development strategies. Meteorologists collaborate with urban planners to identify heat vulnerability zones within the city.</w:t>
      </w:r>
    </w:p>
    <w:bookmarkStart w:id="25" w:name="mitigating-urban-heat-islands"/>
    <w:p>
      <w:pPr>
        <w:pStyle w:val="Heading3"/>
      </w:pPr>
      <w:r>
        <w:t xml:space="preserve">4.1 Mitigating Urban Heat Islands</w:t>
      </w:r>
    </w:p>
    <w:p>
      <w:pPr>
        <w:pStyle w:val="FirstParagraph"/>
      </w:pPr>
      <w:r>
        <w:t xml:space="preserve">Data provided by meteorologists helps planners decide where to invest in green infrastructure, such as parks and reflective roofing materials, to mitigate the heat island effect. For instance, during heatwaves affecting Germany Munich, meteorological forecasts allow authorities to activate early warning systems for vulnerable populations. The collaboration between meteorologists and public health officials ensures that resources are allocated efficiently during extreme weather events.</w:t>
      </w:r>
    </w:p>
    <w:bookmarkEnd w:id="25"/>
    <w:bookmarkStart w:id="26" w:name="water-management-and-flood-control"/>
    <w:p>
      <w:pPr>
        <w:pStyle w:val="Heading3"/>
      </w:pPr>
      <w:r>
        <w:t xml:space="preserve">4.2 Water Management and Flood Control</w:t>
      </w:r>
    </w:p>
    <w:p>
      <w:pPr>
        <w:pStyle w:val="FirstParagraph"/>
      </w:pPr>
      <w:r>
        <w:t xml:space="preserve">Flooding remains a significant risk for Germany Munich, particularly when rapid snowmelt in the Alps coincides with heavy rainfall. Meteorologists play a pivotal role in hydrological forecasting, providing lead time for emergency services to prepare for potential inundation of low-lying areas. The precision of these forecasts determines the effectiveness of flood barriers and drainage systems.</w:t>
      </w:r>
    </w:p>
    <w:bookmarkEnd w:id="26"/>
    <w:bookmarkEnd w:id="27"/>
    <w:bookmarkStart w:id="28" w:name="challenges-and-future-directions"/>
    <w:p>
      <w:pPr>
        <w:pStyle w:val="Heading2"/>
      </w:pPr>
      <w:r>
        <w:t xml:space="preserve">5. Challenges and Future Directions</w:t>
      </w:r>
    </w:p>
    <w:p>
      <w:pPr>
        <w:pStyle w:val="FirstParagraph"/>
      </w:pPr>
      <w:r>
        <w:t xml:space="preserve">Despite technological advancements, challenges remain. One major issue is the communication gap between scientific data and public understanding. A meteorologist must effectively translate complex probabilistic forecasts into clear, actionable advice for the residents of Germany Munich. Miscommunication can lead to panic or complacency, both of which are detrimental during emergencies.</w:t>
      </w:r>
    </w:p>
    <w:p>
      <w:pPr>
        <w:pStyle w:val="BodyText"/>
      </w:pPr>
      <w:r>
        <w:t xml:space="preserve">Furthermore, there is a need for greater interdisciplinary collaboration. The work of a meteorologist cannot be isolated; it must be woven into the fabric of urban governance in Germany Munich. This requires funding for continuous research and education, ensuring that the next generation of meteorologists is equipped with both atmospheric science knowledge and social science skills.</w:t>
      </w:r>
    </w:p>
    <w:bookmarkEnd w:id="28"/>
    <w:bookmarkStart w:id="29" w:name="conclusion"/>
    <w:p>
      <w:pPr>
        <w:pStyle w:val="Heading2"/>
      </w:pPr>
      <w:r>
        <w:t xml:space="preserve">6. Conclusion</w:t>
      </w:r>
    </w:p>
    <w:p>
      <w:pPr>
        <w:pStyle w:val="FirstParagraph"/>
      </w:pPr>
      <w:r>
        <w:t xml:space="preserve">In conclusion, the role of the meteorologist in Germany Munich is expanding beyond traditional weather forecasting into a critical component of urban resilience and sustainability. As climate change accelerates, the ability to predict and adapt to extreme weather events becomes increasingly vital for the safety and economic stability of the region. By leveraging advanced technologies such as AI, high-resolution modeling, and satellite data, meteorologists provide essential insights that guide urban planning, public health interventions, and infrastructure development.</w:t>
      </w:r>
    </w:p>
    <w:p>
      <w:pPr>
        <w:pStyle w:val="BodyText"/>
      </w:pPr>
      <w:r>
        <w:t xml:space="preserve">The case of Germany Munich illustrates how local climatic conditions require tailored scientific responses. It underscores the necessity of integrating meteorological expertise into political decision-making processes. For future conferences and academic discussions on climate change, it is imperative to highlight this interdisciplinary approach. Only by recognizing the meteorologist as a key stakeholder in urban development can cities like Germany Munich hope to thrive in an uncertain climatic future.</w:t>
      </w:r>
    </w:p>
    <w:bookmarkEnd w:id="29"/>
    <w:bookmarkStart w:id="30" w:name="references"/>
    <w:p>
      <w:pPr>
        <w:pStyle w:val="Heading2"/>
      </w:pPr>
      <w:r>
        <w:t xml:space="preserve">References</w:t>
      </w:r>
    </w:p>
    <w:p>
      <w:pPr>
        <w:numPr>
          <w:ilvl w:val="0"/>
          <w:numId w:val="1001"/>
        </w:numPr>
        <w:pStyle w:val="Compact"/>
      </w:pPr>
      <w:r>
        <w:t xml:space="preserve">Degenhardt, M. (2018). "Urban Climate Management: Case Studies from Southern Germany." Journal of European Urban Studies.</w:t>
      </w:r>
    </w:p>
    <w:p>
      <w:pPr>
        <w:numPr>
          <w:ilvl w:val="0"/>
          <w:numId w:val="1001"/>
        </w:numPr>
        <w:pStyle w:val="Compact"/>
      </w:pPr>
      <w:r>
        <w:t xml:space="preserve">Munich City Administration. (2021). "Climate Adaptation Strategy for Munich 2035."</w:t>
      </w:r>
    </w:p>
    <w:p>
      <w:pPr>
        <w:numPr>
          <w:ilvl w:val="0"/>
          <w:numId w:val="1001"/>
        </w:numPr>
        <w:pStyle w:val="Compact"/>
      </w:pPr>
      <w:r>
        <w:t xml:space="preserve">Schmid, E., &amp; Müller, K. (2019). "The Impact of Alpine Weather Patterns on Metropolitan Precipitation in Germany." Atmospheric Research.</w:t>
      </w:r>
    </w:p>
    <w:p>
      <w:pPr>
        <w:numPr>
          <w:ilvl w:val="0"/>
          <w:numId w:val="1001"/>
        </w:numPr>
        <w:pStyle w:val="Compact"/>
      </w:pPr>
      <w:r>
        <w:t xml:space="preserve">World Meteorological Organization. (2020). "Guidelines for Urban Heat Island Mitigation Strategies."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Climate Resilience: A Perspective from Germany Munich</dc:title>
  <dc:creator/>
  <dc:language>en</dc:language>
  <cp:keywords/>
  <dcterms:created xsi:type="dcterms:W3CDTF">2026-07-29T03:51:18Z</dcterms:created>
  <dcterms:modified xsi:type="dcterms:W3CDTF">2026-07-29T03:51:18Z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