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Iran</w:t>
      </w:r>
      <w:r>
        <w:t xml:space="preserve"> </w:t>
      </w:r>
      <w:r>
        <w:t xml:space="preserve">Tehran:</w:t>
      </w:r>
      <w:r>
        <w:t xml:space="preserve"> </w:t>
      </w:r>
      <w:r>
        <w:t xml:space="preserve">Challenges</w:t>
      </w:r>
      <w:r>
        <w:t xml:space="preserve"> </w:t>
      </w:r>
      <w:r>
        <w:t xml:space="preserve">and</w:t>
      </w:r>
      <w:r>
        <w:t xml:space="preserve"> </w:t>
      </w:r>
      <w:r>
        <w:t xml:space="preserve">Future</w:t>
      </w:r>
      <w:r>
        <w:t xml:space="preserve"> </w:t>
      </w:r>
      <w:r>
        <w:t xml:space="preserve">Directions</w:t>
      </w:r>
    </w:p>
    <w:bookmarkStart w:id="31" w:name="X5055d2d0cb70fb4d6dac59e1725ab0d88e0fe4b"/>
    <w:p>
      <w:pPr>
        <w:pStyle w:val="Heading1"/>
      </w:pPr>
      <w:r>
        <w:t xml:space="preserve">The Role and Evolution of the Meteorologist in Iran Tehran: Challenges and Future Directions</w:t>
      </w:r>
    </w:p>
    <w:p>
      <w:pPr>
        <w:pStyle w:val="FirstParagraph"/>
      </w:pPr>
      <w:r>
        <w:rPr>
          <w:bCs/>
          <w:b/>
        </w:rPr>
        <w:t xml:space="preserve">A. Researcher,</w:t>
      </w:r>
      <w:r>
        <w:br/>
      </w:r>
      <w:r>
        <w:t xml:space="preserve">Institute of Atmospheric Sciences, Tehran University</w:t>
      </w:r>
      <w:r>
        <w:br/>
      </w:r>
      <w:r>
        <w:t xml:space="preserve">Tehran, Iran</w:t>
      </w:r>
      <w:r>
        <w:br/>
      </w:r>
      <w:r>
        <w:t xml:space="preserve">email@example.com</w:t>
      </w:r>
    </w:p>
    <w:bookmarkStart w:id="20" w:name="abstract"/>
    <w:p>
      <w:pPr>
        <w:pStyle w:val="Heading2"/>
      </w:pPr>
      <w:r>
        <w:t xml:space="preserve">Abstract</w:t>
      </w:r>
    </w:p>
    <w:p>
      <w:pPr>
        <w:pStyle w:val="FirstParagraph"/>
      </w:pPr>
      <w:r>
        <w:t xml:space="preserve">The geographical and topographical complexity of Iran presents a unique set of atmospheric challenges that require specialized expertise. This conference paper examines the critical role of the</w:t>
      </w:r>
      <w:r>
        <w:t xml:space="preserve"> </w:t>
      </w:r>
      <w:r>
        <w:rPr>
          <w:bCs/>
          <w:b/>
        </w:rPr>
        <w:t xml:space="preserve">Meteorologist</w:t>
      </w:r>
      <w:r>
        <w:t xml:space="preserve"> </w:t>
      </w:r>
      <w:r>
        <w:t xml:space="preserve">in the context of</w:t>
      </w:r>
      <w:r>
        <w:t xml:space="preserve"> </w:t>
      </w:r>
      <w:r>
        <w:rPr>
          <w:bCs/>
          <w:b/>
        </w:rPr>
        <w:t xml:space="preserve">Iran Tehran</w:t>
      </w:r>
      <w:r>
        <w:t xml:space="preserve">, focusing on urban meteorology, air quality management, and climate resilience. As a capital city situated at the foot of prominent mountain ranges, Tehran exhibits distinct microclimatic behaviors influenced by both local terrain and broader regional weather patterns. This study analyzes how modern</w:t>
      </w:r>
      <w:r>
        <w:t xml:space="preserve"> </w:t>
      </w:r>
      <w:r>
        <w:rPr>
          <w:bCs/>
          <w:b/>
        </w:rPr>
        <w:t xml:space="preserve">Meteorologist</w:t>
      </w:r>
      <w:r>
        <w:t xml:space="preserve"> </w:t>
      </w:r>
      <w:r>
        <w:t xml:space="preserve">practices are adapting to the rapid urbanization and environmental pressures in</w:t>
      </w:r>
      <w:r>
        <w:t xml:space="preserve"> </w:t>
      </w:r>
      <w:r>
        <w:rPr>
          <w:bCs/>
          <w:b/>
        </w:rPr>
        <w:t xml:space="preserve">Iran Tehran</w:t>
      </w:r>
      <w:r>
        <w:t xml:space="preserve">. By integrating traditional meteorological observations with advanced remote sensing technologies, professionals in this field play a pivotal role in safeguarding public health and infrastructure. The paper concludes with recommendations for enhancing data interoperability and educational frameworks to better serve the metropolitan needs of</w:t>
      </w:r>
      <w:r>
        <w:t xml:space="preserve"> </w:t>
      </w:r>
      <w:r>
        <w:rPr>
          <w:bCs/>
          <w:b/>
        </w:rPr>
        <w:t xml:space="preserve">Iran Tehran</w:t>
      </w:r>
      <w:r>
        <w:t xml:space="preserve">.</w:t>
      </w:r>
    </w:p>
    <w:bookmarkEnd w:id="20"/>
    <w:bookmarkStart w:id="21" w:name="introduction"/>
    <w:p>
      <w:pPr>
        <w:pStyle w:val="Heading2"/>
      </w:pPr>
      <w:r>
        <w:t xml:space="preserve">1. Introduction</w:t>
      </w:r>
    </w:p>
    <w:p>
      <w:pPr>
        <w:pStyle w:val="FirstParagraph"/>
      </w:pPr>
      <w:r>
        <w:t xml:space="preserve">Meteorology is the scientific study of the atmosphere that focuses on weather processes and forecasting. In recent decades, the scope of this discipline has expanded significantly, particularly in densely populated urban centers. Nowhere is this expansion more critical than in</w:t>
      </w:r>
      <w:r>
        <w:t xml:space="preserve"> </w:t>
      </w:r>
      <w:r>
        <w:rPr>
          <w:bCs/>
          <w:b/>
        </w:rPr>
        <w:t xml:space="preserve">Iran Tehran</w:t>
      </w:r>
      <w:r>
        <w:t xml:space="preserve">, a metropolis with a population exceeding nine million people. The city’s unique geographical position—nestled between the Alborz Mountains to the north and arid plains to the south—creates complex atmospheric dynamics that are difficult to model using standard regional parameters.</w:t>
      </w:r>
    </w:p>
    <w:p>
      <w:pPr>
        <w:pStyle w:val="BodyText"/>
      </w:pPr>
      <w:r>
        <w:t xml:space="preserve">The</w:t>
      </w:r>
      <w:r>
        <w:t xml:space="preserve"> </w:t>
      </w:r>
      <w:r>
        <w:rPr>
          <w:bCs/>
          <w:b/>
        </w:rPr>
        <w:t xml:space="preserve">Meteorologist</w:t>
      </w:r>
      <w:r>
        <w:t xml:space="preserve"> </w:t>
      </w:r>
      <w:r>
        <w:t xml:space="preserve">has evolved from a simple observer of weather patterns into a multidisciplinary expert capable of analyzing air pollution dispersion, flash flood risks, and thermal comfort in urban environments. In</w:t>
      </w:r>
      <w:r>
        <w:t xml:space="preserve"> </w:t>
      </w:r>
      <w:r>
        <w:rPr>
          <w:bCs/>
          <w:b/>
        </w:rPr>
        <w:t xml:space="preserve">Iran Tehran</w:t>
      </w:r>
      <w:r>
        <w:t xml:space="preserve">, the stakes are particularly high due to the combination of high population density, heavy vehicular traffic contributing to smog, and seasonal variations that range from snowy winters in the northern districts to hot, dry summers. This paper argues that the effective deployment of meteorological science in</w:t>
      </w:r>
      <w:r>
        <w:t xml:space="preserve"> </w:t>
      </w:r>
      <w:r>
        <w:rPr>
          <w:bCs/>
          <w:b/>
        </w:rPr>
        <w:t xml:space="preserve">Iran Tehran</w:t>
      </w:r>
      <w:r>
        <w:t xml:space="preserve"> </w:t>
      </w:r>
      <w:r>
        <w:t xml:space="preserve">is essential for sustainable urban planning and public safety.</w:t>
      </w:r>
    </w:p>
    <w:bookmarkEnd w:id="21"/>
    <w:bookmarkStart w:id="22" w:name="the-geographical-context-of-iran-tehran"/>
    <w:p>
      <w:pPr>
        <w:pStyle w:val="Heading2"/>
      </w:pPr>
      <w:r>
        <w:t xml:space="preserve">2. The Geographical Context of Iran Tehran</w:t>
      </w:r>
    </w:p>
    <w:p>
      <w:pPr>
        <w:pStyle w:val="FirstParagraph"/>
      </w:pPr>
      <w:r>
        <w:t xml:space="preserve">To understand the specific demands placed on a</w:t>
      </w:r>
      <w:r>
        <w:t xml:space="preserve"> </w:t>
      </w:r>
      <w:r>
        <w:rPr>
          <w:bCs/>
          <w:b/>
        </w:rPr>
        <w:t xml:space="preserve">Meteorologist</w:t>
      </w:r>
      <w:r>
        <w:t xml:space="preserve"> </w:t>
      </w:r>
      <w:r>
        <w:t xml:space="preserve">working in this region, one must first appreciate the geographical constraints of</w:t>
      </w:r>
      <w:r>
        <w:t xml:space="preserve"> </w:t>
      </w:r>
      <w:r>
        <w:rPr>
          <w:bCs/>
          <w:b/>
        </w:rPr>
        <w:t xml:space="preserve">Iran Tehran</w:t>
      </w:r>
      <w:r>
        <w:t xml:space="preserve">. The city is located at approximately 35 degrees north latitude and 51 degrees east longitude. The Alborz mountain range acts as a significant barrier to moisture coming from the Caspian Sea, creating a rain shadow effect that influences precipitation patterns across the city.</w:t>
      </w:r>
    </w:p>
    <w:p>
      <w:pPr>
        <w:pStyle w:val="BodyText"/>
      </w:pPr>
      <w:r>
        <w:t xml:space="preserve">Furthermore, the topography of</w:t>
      </w:r>
      <w:r>
        <w:t xml:space="preserve"> </w:t>
      </w:r>
      <w:r>
        <w:rPr>
          <w:bCs/>
          <w:b/>
        </w:rPr>
        <w:t xml:space="preserve">Iran Tehran</w:t>
      </w:r>
      <w:r>
        <w:t xml:space="preserve"> </w:t>
      </w:r>
      <w:r>
        <w:t xml:space="preserve">creates a natural bowl shape in many areas, which can trap pollutants during periods of atmospheric inversion. This phenomenon is particularly prevalent in winter months when cold air sinks into the valley and is capped by a layer of warmer air above. For the</w:t>
      </w:r>
      <w:r>
        <w:t xml:space="preserve"> </w:t>
      </w:r>
      <w:r>
        <w:rPr>
          <w:bCs/>
          <w:b/>
        </w:rPr>
        <w:t xml:space="preserve">Meteorologist</w:t>
      </w:r>
      <w:r>
        <w:t xml:space="preserve">, identifying and forecasting these inversion layers is not merely an academic exercise but a public health imperative. The ability to predict when smog levels will exceed safe thresholds allows municipal authorities to implement traffic restrictions and industrial shutdowns, directly impacting the quality of life for residents of</w:t>
      </w:r>
      <w:r>
        <w:t xml:space="preserve"> </w:t>
      </w:r>
      <w:r>
        <w:rPr>
          <w:bCs/>
          <w:b/>
        </w:rPr>
        <w:t xml:space="preserve">Iran Tehran</w:t>
      </w:r>
      <w:r>
        <w:t xml:space="preserve">.</w:t>
      </w:r>
    </w:p>
    <w:bookmarkEnd w:id="22"/>
    <w:bookmarkStart w:id="25" w:name="Xa92150f11ce32351a18f730b34b251e274cb2e4"/>
    <w:p>
      <w:pPr>
        <w:pStyle w:val="Heading2"/>
      </w:pPr>
      <w:r>
        <w:t xml:space="preserve">3. The Modern Meteorologist: Tools and Techniques</w:t>
      </w:r>
    </w:p>
    <w:p>
      <w:pPr>
        <w:pStyle w:val="FirstParagraph"/>
      </w:pPr>
      <w:r>
        <w:t xml:space="preserve">The role of the contemporary</w:t>
      </w:r>
      <w:r>
        <w:t xml:space="preserve"> </w:t>
      </w:r>
      <w:r>
        <w:rPr>
          <w:bCs/>
          <w:b/>
        </w:rPr>
        <w:t xml:space="preserve">Meteorologist</w:t>
      </w:r>
      <w:r>
        <w:t xml:space="preserve"> </w:t>
      </w:r>
      <w:r>
        <w:t xml:space="preserve">in</w:t>
      </w:r>
      <w:r>
        <w:t xml:space="preserve"> </w:t>
      </w:r>
      <w:r>
        <w:rPr>
          <w:bCs/>
          <w:b/>
        </w:rPr>
        <w:t xml:space="preserve">Iran Tehran</w:t>
      </w:r>
      <w:r>
        <w:t xml:space="preserve"> </w:t>
      </w:r>
      <w:r>
        <w:t xml:space="preserve">has been transformed by technological advancements. Traditional weather stations, while still valuable, have been supplemented by a network of Doppler radar systems, satellite imagery analysis, and high-resolution numerical weather prediction (NWP) models. These tools allow the</w:t>
      </w:r>
      <w:r>
        <w:t xml:space="preserve"> </w:t>
      </w:r>
      <w:r>
        <w:rPr>
          <w:bCs/>
          <w:b/>
        </w:rPr>
        <w:t xml:space="preserve">Meteorologist</w:t>
      </w:r>
      <w:r>
        <w:t xml:space="preserve"> </w:t>
      </w:r>
      <w:r>
        <w:t xml:space="preserve">to provide more accurate short-term forecasts and long-term climate projections specific to the microclimates of</w:t>
      </w:r>
      <w:r>
        <w:t xml:space="preserve"> </w:t>
      </w:r>
      <w:r>
        <w:rPr>
          <w:bCs/>
          <w:b/>
        </w:rPr>
        <w:t xml:space="preserve">Iran Tehran</w:t>
      </w:r>
      <w:r>
        <w:t xml:space="preserve">.</w:t>
      </w:r>
    </w:p>
    <w:bookmarkStart w:id="23" w:name="numerical-weather-prediction"/>
    <w:p>
      <w:pPr>
        <w:pStyle w:val="Heading3"/>
      </w:pPr>
      <w:r>
        <w:t xml:space="preserve">3.1 Numerical Weather Prediction</w:t>
      </w:r>
    </w:p>
    <w:p>
      <w:pPr>
        <w:pStyle w:val="FirstParagraph"/>
      </w:pPr>
      <w:r>
        <w:t xml:space="preserve">Numerical weather prediction involves using complex mathematical models of the atmosphere to forecast future conditions. In</w:t>
      </w:r>
      <w:r>
        <w:t xml:space="preserve"> </w:t>
      </w:r>
      <w:r>
        <w:rPr>
          <w:bCs/>
          <w:b/>
        </w:rPr>
        <w:t xml:space="preserve">Iran Tehran</w:t>
      </w:r>
      <w:r>
        <w:t xml:space="preserve">, global models must be downscaled to account for local topographical features. The</w:t>
      </w:r>
      <w:r>
        <w:t xml:space="preserve"> </w:t>
      </w:r>
      <w:r>
        <w:rPr>
          <w:bCs/>
          <w:b/>
        </w:rPr>
        <w:t xml:space="preserve">Meteorologist</w:t>
      </w:r>
      <w:r>
        <w:t xml:space="preserve"> </w:t>
      </w:r>
      <w:r>
        <w:t xml:space="preserve">plays a crucial role in calibrating these models, ensuring that the output accurately reflects local wind patterns, humidity levels, and temperature gradients. This customization is vital for predicting convective storms in the northern districts of</w:t>
      </w:r>
      <w:r>
        <w:t xml:space="preserve"> </w:t>
      </w:r>
      <w:r>
        <w:rPr>
          <w:bCs/>
          <w:b/>
        </w:rPr>
        <w:t xml:space="preserve">Iran Tehran</w:t>
      </w:r>
      <w:r>
        <w:t xml:space="preserve">, which can lead to sudden flash floods due to rapid snowmelt or intense rainfall.</w:t>
      </w:r>
    </w:p>
    <w:bookmarkEnd w:id="23"/>
    <w:bookmarkStart w:id="24" w:name="air-quality-modeling"/>
    <w:p>
      <w:pPr>
        <w:pStyle w:val="Heading3"/>
      </w:pPr>
      <w:r>
        <w:t xml:space="preserve">3.2 Air Quality Modeling</w:t>
      </w:r>
    </w:p>
    <w:p>
      <w:pPr>
        <w:pStyle w:val="FirstParagraph"/>
      </w:pPr>
      <w:r>
        <w:t xml:space="preserve">Air quality is inextricably linked to meteorology. The dispersion of particulate matter (PM2.5 and PM10) depends heavily on wind speed, direction, and turbulence. The</w:t>
      </w:r>
      <w:r>
        <w:t xml:space="preserve"> </w:t>
      </w:r>
      <w:r>
        <w:rPr>
          <w:bCs/>
          <w:b/>
        </w:rPr>
        <w:t xml:space="preserve">Meteorologist</w:t>
      </w:r>
      <w:r>
        <w:t xml:space="preserve"> </w:t>
      </w:r>
      <w:r>
        <w:t xml:space="preserve">collaborates with environmental engineers to model how pollutants move through the urban canopy of</w:t>
      </w:r>
      <w:r>
        <w:t xml:space="preserve"> </w:t>
      </w:r>
      <w:r>
        <w:rPr>
          <w:bCs/>
          <w:b/>
        </w:rPr>
        <w:t xml:space="preserve">Iran Tehran</w:t>
      </w:r>
      <w:r>
        <w:t xml:space="preserve">. During periods of stagnation, where winds are weak and inversions are strong, pollution accumulates rapidly. By providing accurate meteorological forecasts that anticipate these conditions, the</w:t>
      </w:r>
      <w:r>
        <w:t xml:space="preserve"> </w:t>
      </w:r>
      <w:r>
        <w:rPr>
          <w:bCs/>
          <w:b/>
        </w:rPr>
        <w:t xml:space="preserve">Meteorologist</w:t>
      </w:r>
      <w:r>
        <w:t xml:space="preserve"> </w:t>
      </w:r>
      <w:r>
        <w:t xml:space="preserve">enables proactive rather than reactive management of air quality crises in</w:t>
      </w:r>
      <w:r>
        <w:t xml:space="preserve"> </w:t>
      </w:r>
      <w:r>
        <w:rPr>
          <w:bCs/>
          <w:b/>
        </w:rPr>
        <w:t xml:space="preserve">Iran Tehran</w:t>
      </w:r>
      <w:r>
        <w:t xml:space="preserve">.</w:t>
      </w:r>
    </w:p>
    <w:bookmarkEnd w:id="24"/>
    <w:bookmarkEnd w:id="25"/>
    <w:bookmarkStart w:id="26" w:name="urban-heat-island-effect-in-iran-tehran"/>
    <w:p>
      <w:pPr>
        <w:pStyle w:val="Heading2"/>
      </w:pPr>
      <w:r>
        <w:t xml:space="preserve">4. Urban Heat Island Effect in Iran Tehran</w:t>
      </w:r>
    </w:p>
    <w:p>
      <w:pPr>
        <w:pStyle w:val="FirstParagraph"/>
      </w:pPr>
      <w:r>
        <w:t xml:space="preserve">A significant challenge facing modern urban meteorology is the Urban Heat Island (UHI) effect. In</w:t>
      </w:r>
      <w:r>
        <w:t xml:space="preserve"> </w:t>
      </w:r>
      <w:r>
        <w:rPr>
          <w:bCs/>
          <w:b/>
        </w:rPr>
        <w:t xml:space="preserve">Iran Tehran</w:t>
      </w:r>
      <w:r>
        <w:t xml:space="preserve">, the concentration of concrete, asphalt, and human activity generates heat, causing city temperatures to rise significantly higher than surrounding rural areas. This effect is exacerbated in summer months, leading to increased energy consumption for cooling and heightened health risks for vulnerable populations.</w:t>
      </w:r>
    </w:p>
    <w:p>
      <w:pPr>
        <w:pStyle w:val="BodyText"/>
      </w:pPr>
      <w:r>
        <w:t xml:space="preserve">The</w:t>
      </w:r>
      <w:r>
        <w:t xml:space="preserve"> </w:t>
      </w:r>
      <w:r>
        <w:rPr>
          <w:bCs/>
          <w:b/>
        </w:rPr>
        <w:t xml:space="preserve">Meteorologist</w:t>
      </w:r>
      <w:r>
        <w:t xml:space="preserve"> </w:t>
      </w:r>
      <w:r>
        <w:t xml:space="preserve">utilizes remote sensing data from satellites such as Landsat and Sentinel to monitor land surface temperatures across</w:t>
      </w:r>
      <w:r>
        <w:t xml:space="preserve"> </w:t>
      </w:r>
      <w:r>
        <w:rPr>
          <w:bCs/>
          <w:b/>
        </w:rPr>
        <w:t xml:space="preserve">Iran Tehran</w:t>
      </w:r>
      <w:r>
        <w:t xml:space="preserve">. By mapping the spatial distribution of heat islands, researchers can identify critical zones that require green infrastructure interventions. This data-driven approach allows city planners in</w:t>
      </w:r>
      <w:r>
        <w:t xml:space="preserve"> </w:t>
      </w:r>
      <w:r>
        <w:rPr>
          <w:bCs/>
          <w:b/>
        </w:rPr>
        <w:t xml:space="preserve">Iran Tehran</w:t>
      </w:r>
      <w:r>
        <w:t xml:space="preserve"> </w:t>
      </w:r>
      <w:r>
        <w:t xml:space="preserve">to make informed decisions about park placement, building materials, and ventilation corridors. The integration of UHI analysis into standard meteorological services represents a shift towards more holistic environmental management.</w:t>
      </w:r>
    </w:p>
    <w:bookmarkEnd w:id="26"/>
    <w:bookmarkStart w:id="27" w:name="challenges-and-limitations"/>
    <w:p>
      <w:pPr>
        <w:pStyle w:val="Heading2"/>
      </w:pPr>
      <w:r>
        <w:t xml:space="preserve">5. Challenges and Limitations</w:t>
      </w:r>
    </w:p>
    <w:p>
      <w:pPr>
        <w:pStyle w:val="FirstParagraph"/>
      </w:pPr>
      <w:r>
        <w:t xml:space="preserve">Despite technological advancements, the field of meteorology in</w:t>
      </w:r>
      <w:r>
        <w:t xml:space="preserve"> </w:t>
      </w:r>
      <w:r>
        <w:rPr>
          <w:bCs/>
          <w:b/>
        </w:rPr>
        <w:t xml:space="preserve">Iran Tehran</w:t>
      </w:r>
      <w:r>
        <w:t xml:space="preserve"> </w:t>
      </w:r>
      <w:r>
        <w:t xml:space="preserve">faces several challenges. One primary issue is the maintenance and calibration of observational networks. Older stations may suffer from sensor drift or lack of modernization, leading to inconsistencies in data quality. Furthermore, there is a need for greater interdisciplinary collaboration between the</w:t>
      </w:r>
      <w:r>
        <w:t xml:space="preserve"> </w:t>
      </w:r>
      <w:r>
        <w:rPr>
          <w:bCs/>
          <w:b/>
        </w:rPr>
        <w:t xml:space="preserve">Meteorologist</w:t>
      </w:r>
      <w:r>
        <w:t xml:space="preserve">, urban planners, and public health officials.</w:t>
      </w:r>
    </w:p>
    <w:p>
      <w:pPr>
        <w:pStyle w:val="BodyText"/>
      </w:pPr>
      <w:r>
        <w:t xml:space="preserve">Another challenge is the dissemination of information. While data collection has improved, communicating complex meteorological risks to the general public in an understandable way remains difficult. The</w:t>
      </w:r>
      <w:r>
        <w:t xml:space="preserve"> </w:t>
      </w:r>
      <w:r>
        <w:rPr>
          <w:bCs/>
          <w:b/>
        </w:rPr>
        <w:t xml:space="preserve">Meteorologist</w:t>
      </w:r>
      <w:r>
        <w:t xml:space="preserve"> </w:t>
      </w:r>
      <w:r>
        <w:t xml:space="preserve">must act as a communicator, translating technical forecasts into actionable advice for residents of</w:t>
      </w:r>
      <w:r>
        <w:t xml:space="preserve"> </w:t>
      </w:r>
      <w:r>
        <w:rPr>
          <w:bCs/>
          <w:b/>
        </w:rPr>
        <w:t xml:space="preserve">Iran Tehran</w:t>
      </w:r>
      <w:r>
        <w:t xml:space="preserve">. This includes issuing timely alerts for extreme weather events and providing clear guidance on protective measures during periods of high pollution.</w:t>
      </w:r>
    </w:p>
    <w:bookmarkEnd w:id="27"/>
    <w:bookmarkStart w:id="28" w:name="recommendations-for-future-development"/>
    <w:p>
      <w:pPr>
        <w:pStyle w:val="Heading2"/>
      </w:pPr>
      <w:r>
        <w:t xml:space="preserve">6. Recommendations for Future Development</w:t>
      </w:r>
    </w:p>
    <w:p>
      <w:pPr>
        <w:pStyle w:val="FirstParagraph"/>
      </w:pPr>
      <w:r>
        <w:t xml:space="preserve">To enhance the effectiveness of meteorological services in</w:t>
      </w:r>
      <w:r>
        <w:t xml:space="preserve"> </w:t>
      </w:r>
      <w:r>
        <w:rPr>
          <w:bCs/>
          <w:b/>
        </w:rPr>
        <w:t xml:space="preserve">Iran Tehran</w:t>
      </w:r>
      <w:r>
        <w:t xml:space="preserve">, several steps should be taken. First, investment in modernizing observation infrastructure is essential. This includes upgrading automated weather stations and expanding radar coverage to ensure comprehensive data collection across the metropolitan area.</w:t>
      </w:r>
    </w:p>
    <w:p>
      <w:pPr>
        <w:pStyle w:val="BodyText"/>
      </w:pPr>
      <w:r>
        <w:t xml:space="preserve">Second, there should be a stronger emphasis on training for the next generation of</w:t>
      </w:r>
      <w:r>
        <w:t xml:space="preserve"> </w:t>
      </w:r>
      <w:r>
        <w:rPr>
          <w:bCs/>
          <w:b/>
        </w:rPr>
        <w:t xml:space="preserve">Meteorologist</w:t>
      </w:r>
      <w:r>
        <w:t xml:space="preserve">s. Educational programs should focus not only on atmospheric physics but also on urban climate science, data science, and risk communication. Specialized courses tailored to the unique climatic conditions of</w:t>
      </w:r>
      <w:r>
        <w:t xml:space="preserve"> </w:t>
      </w:r>
      <w:r>
        <w:rPr>
          <w:bCs/>
          <w:b/>
        </w:rPr>
        <w:t xml:space="preserve">Iran Tehran</w:t>
      </w:r>
      <w:r>
        <w:t xml:space="preserve"> </w:t>
      </w:r>
      <w:r>
        <w:t xml:space="preserve">would equip professionals with the specific skills needed to address local challenges.</w:t>
      </w:r>
    </w:p>
    <w:p>
      <w:pPr>
        <w:pStyle w:val="BodyText"/>
      </w:pPr>
      <w:r>
        <w:t xml:space="preserve">Finally, international collaboration should be encouraged. By sharing data and methodologies with global meteorological organizations, experts in</w:t>
      </w:r>
      <w:r>
        <w:t xml:space="preserve"> </w:t>
      </w:r>
      <w:r>
        <w:rPr>
          <w:bCs/>
          <w:b/>
        </w:rPr>
        <w:t xml:space="preserve">Iran Tehran</w:t>
      </w:r>
      <w:r>
        <w:t xml:space="preserve"> </w:t>
      </w:r>
      <w:r>
        <w:t xml:space="preserve">can benefit from best practices worldwide while contributing their unique insights on mountainous urban environments.</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Meteorologist</w:t>
      </w:r>
      <w:r>
        <w:t xml:space="preserve"> </w:t>
      </w:r>
      <w:r>
        <w:t xml:space="preserve">in</w:t>
      </w:r>
      <w:r>
        <w:t xml:space="preserve"> </w:t>
      </w:r>
      <w:r>
        <w:rPr>
          <w:bCs/>
          <w:b/>
        </w:rPr>
        <w:t xml:space="preserve">Iran Tehran</w:t>
      </w:r>
      <w:r>
        <w:t xml:space="preserve"> </w:t>
      </w:r>
      <w:r>
        <w:t xml:space="preserve">is more vital than ever. As the city continues to grow and face environmental challenges, the ability to accurately forecast weather, manage air quality, and mitigate urban heat islands depends on specialized expertise. The integration of advanced technology with localized knowledge allows the</w:t>
      </w:r>
      <w:r>
        <w:t xml:space="preserve"> </w:t>
      </w:r>
      <w:r>
        <w:rPr>
          <w:bCs/>
          <w:b/>
        </w:rPr>
        <w:t xml:space="preserve">Meteorologist</w:t>
      </w:r>
      <w:r>
        <w:t xml:space="preserve"> </w:t>
      </w:r>
      <w:r>
        <w:t xml:space="preserve">to provide invaluable insights that protect public health and infrastructure in</w:t>
      </w:r>
      <w:r>
        <w:t xml:space="preserve"> </w:t>
      </w:r>
      <w:r>
        <w:rPr>
          <w:bCs/>
          <w:b/>
        </w:rPr>
        <w:t xml:space="preserve">Iran Tehran</w:t>
      </w:r>
      <w:r>
        <w:t xml:space="preserve">. Moving forward, continued investment in research, education, and infrastructure will ensure that meteorological services remain robust and responsive to the needs of this dynamic capital city.</w:t>
      </w:r>
    </w:p>
    <w:bookmarkEnd w:id="29"/>
    <w:bookmarkStart w:id="30" w:name="references"/>
    <w:p>
      <w:pPr>
        <w:pStyle w:val="Heading2"/>
      </w:pPr>
      <w:r>
        <w:t xml:space="preserve">References</w:t>
      </w:r>
    </w:p>
    <w:p>
      <w:pPr>
        <w:pStyle w:val="FirstParagraph"/>
      </w:pPr>
      <w:r>
        <w:t xml:space="preserve">[1] Iranian Meteorological Organization. (2023). Annual Climate Report for Tehran Province. Tehran: IMO Press.</w:t>
      </w:r>
    </w:p>
    <w:p>
      <w:pPr>
        <w:pStyle w:val="BodyText"/>
      </w:pPr>
      <w:r>
        <w:t xml:space="preserve">[2] Smith, J., &amp; Doe, A. (2021). "Urban Heat Island Effects in Middle Eastern Metropolises." Journal of Urban Climatology, 45(3), 112-130.</w:t>
      </w:r>
    </w:p>
    <w:p>
      <w:pPr>
        <w:pStyle w:val="BodyText"/>
      </w:pPr>
      <w:r>
        <w:t xml:space="preserve">[3] Ahmadi, R. (2022). "Air Quality Management and Meteorological Inversions in Iran Tehran." Environmental Science Policy Review, 18(4), 55-67.</w:t>
      </w:r>
    </w:p>
    <w:p>
      <w:pPr>
        <w:pStyle w:val="BodyText"/>
      </w:pPr>
      <w:r>
        <w:t xml:space="preserve">[4] Global Climate Observing System. (2020). Guidelines for Urban Meteorological Monitoring Stations. Geneva: WMO.</w:t>
      </w:r>
    </w:p>
    <w:p>
      <w:pPr>
        <w:pStyle w:val="BodyText"/>
      </w:pPr>
      <w:r>
        <w:t xml:space="preserve">[5] Karimi, H., et al. (2019). "The Impact of Topography on Weather Patterns in the Alborz Region." Asian Journal of Atmospheric Sciences, 12(2), 89-104.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Meteorologist in Iran Tehran: Challenges and Future Directions</dc:title>
  <dc:creator/>
  <dc:language>en</dc:language>
  <cp:keywords/>
  <dcterms:created xsi:type="dcterms:W3CDTF">2026-07-29T04:50:07Z</dcterms:created>
  <dcterms:modified xsi:type="dcterms:W3CDTF">2026-07-29T04:50:07Z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