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Meteorological</w:t>
      </w:r>
      <w:r>
        <w:t xml:space="preserve"> </w:t>
      </w:r>
      <w:r>
        <w:t xml:space="preserve">Forecasting</w:t>
      </w:r>
      <w:r>
        <w:t xml:space="preserve"> </w:t>
      </w:r>
      <w:r>
        <w:t xml:space="preserve">Strategies</w:t>
      </w:r>
      <w:r>
        <w:t xml:space="preserve"> </w:t>
      </w:r>
      <w:r>
        <w:t xml:space="preserve">in</w:t>
      </w:r>
      <w:r>
        <w:t xml:space="preserve"> </w:t>
      </w:r>
      <w:r>
        <w:t xml:space="preserve">the</w:t>
      </w:r>
      <w:r>
        <w:t xml:space="preserve"> </w:t>
      </w:r>
      <w:r>
        <w:t xml:space="preserve">Po</w:t>
      </w:r>
      <w:r>
        <w:t xml:space="preserve"> </w:t>
      </w:r>
      <w:r>
        <w:t xml:space="preserve">Valley:</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Italy</w:t>
      </w:r>
      <w:r>
        <w:t xml:space="preserve"> </w:t>
      </w:r>
      <w:r>
        <w:t xml:space="preserve">Milan</w:t>
      </w:r>
    </w:p>
    <w:bookmarkStart w:id="33" w:name="X5f73bc5a629b9277da15f520d497b5f5c9a6a68"/>
    <w:p>
      <w:pPr>
        <w:pStyle w:val="Heading1"/>
      </w:pPr>
      <w:r>
        <w:t xml:space="preserve">The Role of the Modern Meteorologist in Urban Climate Resilience</w:t>
      </w:r>
    </w:p>
    <w:p>
      <w:pPr>
        <w:pStyle w:val="FirstParagraph"/>
      </w:pPr>
      <w:r>
        <w:rPr>
          <w:bCs/>
          <w:b/>
        </w:rPr>
        <w:t xml:space="preserve">A Focus on Italy Milan and the Po Basin Atmospheric Dynamics</w:t>
      </w:r>
    </w:p>
    <w:p>
      <w:pPr>
        <w:pStyle w:val="BodyText"/>
      </w:pPr>
      <w:r>
        <w:rPr>
          <w:iCs/>
          <w:i/>
        </w:rPr>
        <w:t xml:space="preserve">Submitted for Publication in International Journal of Urban Meteorology</w:t>
      </w:r>
    </w:p>
    <w:bookmarkStart w:id="21" w:name="abstract"/>
    <w:p>
      <w:pPr>
        <w:pStyle w:val="Heading2"/>
      </w:pPr>
      <w:r>
        <w:t xml:space="preserve">Abstract</w:t>
      </w:r>
    </w:p>
    <w:p>
      <w:pPr>
        <w:pStyle w:val="FirstParagraph"/>
      </w:pPr>
      <w:r>
        <w:t xml:space="preserve">The complexity of urban meteorology has reached unprecedented levels, particularly in densely populated industrial hubs. This paper examines the critical role of the professional</w:t>
      </w:r>
      <w:r>
        <w:t xml:space="preserve"> </w:t>
      </w:r>
      <w:r>
        <w:rPr>
          <w:bCs/>
          <w:b/>
        </w:rPr>
        <w:t xml:space="preserve">Meteorologist</w:t>
      </w:r>
      <w:r>
        <w:t xml:space="preserve"> </w:t>
      </w:r>
      <w:r>
        <w:t xml:space="preserve">in addressing the unique climatic challenges faced by one of Europe's most significant economic centers:</w:t>
      </w:r>
      <w:r>
        <w:t xml:space="preserve"> </w:t>
      </w:r>
      <w:r>
        <w:rPr>
          <w:bCs/>
          <w:b/>
        </w:rPr>
        <w:t xml:space="preserve">Italy Milan</w:t>
      </w:r>
      <w:r>
        <w:t xml:space="preserve">. As climate change accelerates, the frequency of extreme weather events such as flash floods, heatwaves, and heavy fog has increased. This study argues that advanced meteorological modeling and real-time data interpretation are no longer optional but essential for urban planning and public safety in</w:t>
      </w:r>
      <w:r>
        <w:t xml:space="preserve"> </w:t>
      </w:r>
      <w:r>
        <w:rPr>
          <w:bCs/>
          <w:b/>
        </w:rPr>
        <w:t xml:space="preserve">Italy Milan</w:t>
      </w:r>
      <w:r>
        <w:t xml:space="preserve">. By analyzing recent case studies from the Po Valley region, we demonstrate how integrated atmospheric science can mitigate risks associated with rapid urbanization and geographical constraints.</w:t>
      </w:r>
    </w:p>
    <w:bookmarkStart w:id="20" w:name="keywords"/>
    <w:p>
      <w:pPr>
        <w:pStyle w:val="Heading3"/>
      </w:pPr>
      <w:r>
        <w:t xml:space="preserve">Keywords:</w:t>
      </w:r>
    </w:p>
    <w:p>
      <w:pPr>
        <w:pStyle w:val="FirstParagraph"/>
      </w:pPr>
      <w:r>
        <w:t xml:space="preserve">Meteorology, Italy Milan, Urban Heat Island, Po Valley Fog, Climate Adaptation, Disaster Risk Reduction</w:t>
      </w:r>
    </w:p>
    <w:bookmarkEnd w:id="20"/>
    <w:bookmarkEnd w:id="21"/>
    <w:bookmarkStart w:id="22" w:name="introduction"/>
    <w:p>
      <w:pPr>
        <w:pStyle w:val="Heading2"/>
      </w:pPr>
      <w:r>
        <w:t xml:space="preserve">1. Introduction</w:t>
      </w:r>
    </w:p>
    <w:p>
      <w:pPr>
        <w:pStyle w:val="FirstParagraph"/>
      </w:pPr>
      <w:r>
        <w:t xml:space="preserve">The intersection of atmospheric science and urban infrastructure is a field that demands rigorous precision and interdisciplinary collaboration. In the context of global climate shifts, the traditional methods of weather observation are being supplemented by sophisticated numerical weather prediction (NWP) models. However, the human element—the trained</w:t>
      </w:r>
      <w:r>
        <w:t xml:space="preserve"> </w:t>
      </w:r>
      <w:r>
        <w:rPr>
          <w:bCs/>
          <w:b/>
        </w:rPr>
        <w:t xml:space="preserve">Meteorologist</w:t>
      </w:r>
      <w:r>
        <w:t xml:space="preserve">—remains indispensable for interpreting these complex datasets within local contexts.</w:t>
      </w:r>
    </w:p>
    <w:p>
      <w:pPr>
        <w:pStyle w:val="BodyText"/>
      </w:pPr>
      <w:r>
        <w:rPr>
          <w:bCs/>
          <w:b/>
        </w:rPr>
        <w:t xml:space="preserve">Italy Milan</w:t>
      </w:r>
      <w:r>
        <w:t xml:space="preserve">, situated in the heart of the Lombardy region, presents a unique case study for urban meteorology. Located in the Po Valley, one of Europe's largest plains,</w:t>
      </w:r>
      <w:r>
        <w:t xml:space="preserve"> </w:t>
      </w:r>
      <w:r>
        <w:rPr>
          <w:bCs/>
          <w:b/>
        </w:rPr>
        <w:t xml:space="preserve">Italy Milan</w:t>
      </w:r>
      <w:r>
        <w:t xml:space="preserve"> </w:t>
      </w:r>
      <w:r>
        <w:t xml:space="preserve">is surrounded by mountain ranges that create a natural basin effect. This geographical feature leads to specific atmospheric phenomena, including temperature inversions and persistent fog (nebbia), which significantly impact air quality and transportation infrastructure. Understanding these microclimatic nuances requires a specialized approach where the expertise of the</w:t>
      </w:r>
      <w:r>
        <w:t xml:space="preserve"> </w:t>
      </w:r>
      <w:r>
        <w:rPr>
          <w:bCs/>
          <w:b/>
        </w:rPr>
        <w:t xml:space="preserve">Meteorologist</w:t>
      </w:r>
      <w:r>
        <w:t xml:space="preserve"> </w:t>
      </w:r>
      <w:r>
        <w:t xml:space="preserve">is applied directly to urban management challenges.</w:t>
      </w:r>
    </w:p>
    <w:bookmarkEnd w:id="22"/>
    <w:bookmarkStart w:id="25" w:name="geographical-challenges-in-italy-milan"/>
    <w:p>
      <w:pPr>
        <w:pStyle w:val="Heading2"/>
      </w:pPr>
      <w:r>
        <w:t xml:space="preserve">2. Geographical Challenges in Italy Milan</w:t>
      </w:r>
    </w:p>
    <w:p>
      <w:pPr>
        <w:pStyle w:val="FirstParagraph"/>
      </w:pPr>
      <w:r>
        <w:t xml:space="preserve">The topography surrounding</w:t>
      </w:r>
      <w:r>
        <w:t xml:space="preserve"> </w:t>
      </w:r>
      <w:r>
        <w:rPr>
          <w:bCs/>
          <w:b/>
        </w:rPr>
        <w:t xml:space="preserve">Italy Milan</w:t>
      </w:r>
      <w:r>
        <w:t xml:space="preserve"> </w:t>
      </w:r>
      <w:r>
        <w:t xml:space="preserve">plays a pivotal role in determining local weather patterns. The Alps to the north and the Prealps to the west act as barriers that trap moist air masses, particularly during autumn and winter months. For a</w:t>
      </w:r>
      <w:r>
        <w:t xml:space="preserve"> </w:t>
      </w:r>
      <w:r>
        <w:rPr>
          <w:bCs/>
          <w:b/>
        </w:rPr>
        <w:t xml:space="preserve">Meteorologist</w:t>
      </w:r>
      <w:r>
        <w:t xml:space="preserve"> </w:t>
      </w:r>
      <w:r>
        <w:t xml:space="preserve">monitoring conditions in this region, understanding orographic lift and subsidence is crucial for accurate short-term forecasting.</w:t>
      </w:r>
    </w:p>
    <w:bookmarkStart w:id="23" w:name="the-urban-heat-island-effect"/>
    <w:p>
      <w:pPr>
        <w:pStyle w:val="Heading3"/>
      </w:pPr>
      <w:r>
        <w:t xml:space="preserve">2.1 The Urban Heat Island Effect</w:t>
      </w:r>
    </w:p>
    <w:p>
      <w:pPr>
        <w:pStyle w:val="FirstParagraph"/>
      </w:pPr>
      <w:r>
        <w:rPr>
          <w:bCs/>
          <w:b/>
        </w:rPr>
        <w:t xml:space="preserve">Italy Milan</w:t>
      </w:r>
      <w:r>
        <w:t xml:space="preserve">, like many major metropolitan areas, suffers from a pronounced Urban Heat Island (UHI) effect. The dense concentration of concrete and asphalt absorbs solar radiation during the day and releases it at night, causing nighttime temperatures to remain significantly higher than in surrounding rural areas. This phenomenon exacerbates heatwaves, posing health risks to vulnerable populations. A skilled</w:t>
      </w:r>
      <w:r>
        <w:t xml:space="preserve"> </w:t>
      </w:r>
      <w:r>
        <w:rPr>
          <w:bCs/>
          <w:b/>
        </w:rPr>
        <w:t xml:space="preserve">Meteorologist</w:t>
      </w:r>
      <w:r>
        <w:t xml:space="preserve"> </w:t>
      </w:r>
      <w:r>
        <w:t xml:space="preserve">must utilize high-resolution thermal imaging and surface air temperature data to model UHI intensity across different districts of</w:t>
      </w:r>
      <w:r>
        <w:t xml:space="preserve"> </w:t>
      </w:r>
      <w:r>
        <w:rPr>
          <w:bCs/>
          <w:b/>
        </w:rPr>
        <w:t xml:space="preserve">Italy Milan</w:t>
      </w:r>
      <w:r>
        <w:t xml:space="preserve">.</w:t>
      </w:r>
    </w:p>
    <w:bookmarkEnd w:id="23"/>
    <w:bookmarkStart w:id="24" w:name="fog-and-visibility-issues"/>
    <w:p>
      <w:pPr>
        <w:pStyle w:val="Heading3"/>
      </w:pPr>
      <w:r>
        <w:t xml:space="preserve">2.2 Fog and Visibility Issues</w:t>
      </w:r>
    </w:p>
    <w:p>
      <w:pPr>
        <w:pStyle w:val="FirstParagraph"/>
      </w:pPr>
      <w:r>
        <w:t xml:space="preserve">Fog is a defining characteristic of the climate in</w:t>
      </w:r>
      <w:r>
        <w:t xml:space="preserve"> </w:t>
      </w:r>
      <w:r>
        <w:rPr>
          <w:bCs/>
          <w:b/>
        </w:rPr>
        <w:t xml:space="preserve">Italy Milan</w:t>
      </w:r>
      <w:r>
        <w:t xml:space="preserve">. The combination of high humidity from the Po River valley and cooling surfaces at night creates conditions conducive to radiation fog. This not only disrupts aviation at Malpensa Airport but also affects ground transportation and public safety. The role of the</w:t>
      </w:r>
      <w:r>
        <w:t xml:space="preserve"> </w:t>
      </w:r>
      <w:r>
        <w:rPr>
          <w:bCs/>
          <w:b/>
        </w:rPr>
        <w:t xml:space="preserve">Meteorologist</w:t>
      </w:r>
      <w:r>
        <w:t xml:space="preserve"> </w:t>
      </w:r>
      <w:r>
        <w:t xml:space="preserve">here is preventive; by predicting fog formation hours in advance, authorities can implement traffic management strategies to prevent accidents and ensure logistical continuity.</w:t>
      </w:r>
    </w:p>
    <w:bookmarkEnd w:id="24"/>
    <w:bookmarkEnd w:id="25"/>
    <w:bookmarkStart w:id="28" w:name="the-evolving-role-of-the-meteorologist"/>
    <w:p>
      <w:pPr>
        <w:pStyle w:val="Heading2"/>
      </w:pPr>
      <w:r>
        <w:t xml:space="preserve">3. The Evolving Role of the Meteorologist</w:t>
      </w:r>
    </w:p>
    <w:p>
      <w:pPr>
        <w:pStyle w:val="FirstParagraph"/>
      </w:pPr>
      <w:r>
        <w:t xml:space="preserve">Gone are the days when a</w:t>
      </w:r>
      <w:r>
        <w:t xml:space="preserve"> </w:t>
      </w:r>
      <w:r>
        <w:rPr>
          <w:bCs/>
          <w:b/>
        </w:rPr>
        <w:t xml:space="preserve">Meteorologist</w:t>
      </w:r>
      <w:r>
        <w:t xml:space="preserve"> </w:t>
      </w:r>
      <w:r>
        <w:t xml:space="preserve">simply provided temperature and precipitation forecasts. In modern urban environments like</w:t>
      </w:r>
      <w:r>
        <w:t xml:space="preserve"> </w:t>
      </w:r>
      <w:r>
        <w:rPr>
          <w:bCs/>
          <w:b/>
        </w:rPr>
        <w:t xml:space="preserve">Italy Milan</w:t>
      </w:r>
      <w:r>
        <w:t xml:space="preserve">, the scope of meteorology has expanded into environmental health, energy management, and emergency response coordination.</w:t>
      </w:r>
    </w:p>
    <w:bookmarkStart w:id="26" w:name="X32fdf273a9a27b864fff111a11e815f5d92eb32"/>
    <w:p>
      <w:pPr>
        <w:pStyle w:val="Heading3"/>
      </w:pPr>
      <w:r>
        <w:t xml:space="preserve">3.1 Data Integration and AI-Assisted Forecasting</w:t>
      </w:r>
    </w:p>
    <w:p>
      <w:pPr>
        <w:pStyle w:val="FirstParagraph"/>
      </w:pPr>
      <w:r>
        <w:t xml:space="preserve">The volume of data available to a contemporary</w:t>
      </w:r>
      <w:r>
        <w:t xml:space="preserve"> </w:t>
      </w:r>
      <w:r>
        <w:rPr>
          <w:bCs/>
          <w:b/>
        </w:rPr>
        <w:t xml:space="preserve">Meteorologist</w:t>
      </w:r>
      <w:r>
        <w:t xml:space="preserve"> </w:t>
      </w:r>
      <w:r>
        <w:t xml:space="preserve">is vast. Satellite imagery, radar networks in Lombardy, ground-based weather stations, and citizen science reports from mobile applications all feed into predictive models. The challenge lies not in gathering data but in synthesizing it. Artificial intelligence tools are increasingly used by the</w:t>
      </w:r>
      <w:r>
        <w:t xml:space="preserve"> </w:t>
      </w:r>
      <w:r>
        <w:rPr>
          <w:bCs/>
          <w:b/>
        </w:rPr>
        <w:t xml:space="preserve">Meteorologist</w:t>
      </w:r>
      <w:r>
        <w:t xml:space="preserve"> </w:t>
      </w:r>
      <w:r>
        <w:t xml:space="preserve">to detect patterns that traditional algorithms might miss. For instance, AI can help predict localized flash floods in specific neighborhoods of</w:t>
      </w:r>
      <w:r>
        <w:t xml:space="preserve"> </w:t>
      </w:r>
      <w:r>
        <w:rPr>
          <w:bCs/>
          <w:b/>
        </w:rPr>
        <w:t xml:space="preserve">Italy Milan</w:t>
      </w:r>
      <w:r>
        <w:t xml:space="preserve"> </w:t>
      </w:r>
      <w:r>
        <w:t xml:space="preserve">based on real-time rainfall intensity and soil saturation levels.</w:t>
      </w:r>
    </w:p>
    <w:bookmarkEnd w:id="26"/>
    <w:bookmarkStart w:id="27" w:name="public-communication-and-risk-perception"/>
    <w:p>
      <w:pPr>
        <w:pStyle w:val="Heading3"/>
      </w:pPr>
      <w:r>
        <w:t xml:space="preserve">3.2 Public Communication and Risk Perception</w:t>
      </w:r>
    </w:p>
    <w:p>
      <w:pPr>
        <w:pStyle w:val="FirstParagraph"/>
      </w:pPr>
      <w:r>
        <w:t xml:space="preserve">A critical component of modern meteorology is communication. When extreme weather events threaten</w:t>
      </w:r>
      <w:r>
        <w:t xml:space="preserve"> </w:t>
      </w:r>
      <w:r>
        <w:rPr>
          <w:bCs/>
          <w:b/>
        </w:rPr>
        <w:t xml:space="preserve">Italy Milan</w:t>
      </w:r>
      <w:r>
        <w:t xml:space="preserve">, such as the intense thunderstorms that have struck the city in recent years, the ability of a</w:t>
      </w:r>
      <w:r>
        <w:t xml:space="preserve"> </w:t>
      </w:r>
      <w:r>
        <w:rPr>
          <w:bCs/>
          <w:b/>
        </w:rPr>
        <w:t xml:space="preserve">Meteorologist</w:t>
      </w:r>
      <w:r>
        <w:t xml:space="preserve"> </w:t>
      </w:r>
      <w:r>
        <w:t xml:space="preserve">to convey risk accurately is paramount. Ambiguity in forecasting can lead to public complacency or panic. Therefore, training programs for</w:t>
      </w:r>
      <w:r>
        <w:t xml:space="preserve"> </w:t>
      </w:r>
      <w:r>
        <w:rPr>
          <w:bCs/>
          <w:b/>
        </w:rPr>
        <w:t xml:space="preserve">Meteorologists</w:t>
      </w:r>
      <w:r>
        <w:t xml:space="preserve"> </w:t>
      </w:r>
      <w:r>
        <w:t xml:space="preserve">now include modules on science communication, ensuring that warnings issued by authorities are clear, actionable, and culturally appropriate for the residents of</w:t>
      </w:r>
      <w:r>
        <w:t xml:space="preserve"> </w:t>
      </w:r>
      <w:r>
        <w:rPr>
          <w:bCs/>
          <w:b/>
        </w:rPr>
        <w:t xml:space="preserve">Italy Milan</w:t>
      </w:r>
      <w:r>
        <w:t xml:space="preserve">.</w:t>
      </w:r>
    </w:p>
    <w:bookmarkEnd w:id="27"/>
    <w:bookmarkEnd w:id="28"/>
    <w:bookmarkStart w:id="29" w:name="X2fc7318626ea4eba39207c097f6776835cd7feb"/>
    <w:p>
      <w:pPr>
        <w:pStyle w:val="Heading2"/>
      </w:pPr>
      <w:r>
        <w:t xml:space="preserve">4. Case Study: The 2023 Summer Heatwave in Italy Milan</w:t>
      </w:r>
    </w:p>
    <w:p>
      <w:pPr>
        <w:pStyle w:val="FirstParagraph"/>
      </w:pPr>
      <w:r>
        <w:t xml:space="preserve">To illustrate the practical application of meteorological science in an urban setting, we analyze the summer heatwave that affected northern Europe in 2023. During this period, temperatures in</w:t>
      </w:r>
      <w:r>
        <w:t xml:space="preserve"> </w:t>
      </w:r>
      <w:r>
        <w:rPr>
          <w:bCs/>
          <w:b/>
        </w:rPr>
        <w:t xml:space="preserve">Italy Milan</w:t>
      </w:r>
      <w:r>
        <w:t xml:space="preserve"> </w:t>
      </w:r>
      <w:r>
        <w:t xml:space="preserve">exceeded 40°C (104°F) for several consecutive days.</w:t>
      </w:r>
    </w:p>
    <w:p>
      <w:pPr>
        <w:pStyle w:val="BodyText"/>
      </w:pPr>
      <w:r>
        <w:rPr>
          <w:bCs/>
          <w:b/>
        </w:rPr>
        <w:t xml:space="preserve">Meteorologist</w:t>
      </w:r>
      <w:r>
        <w:t xml:space="preserve">s at regional environmental protection agencies utilized ensemble forecasting techniques to predict the peak of the heatwave four days in advance. This lead time allowed city planners in</w:t>
      </w:r>
      <w:r>
        <w:t xml:space="preserve"> </w:t>
      </w:r>
      <w:r>
        <w:rPr>
          <w:bCs/>
          <w:b/>
        </w:rPr>
        <w:t xml:space="preserve">Italy Milan</w:t>
      </w:r>
      <w:r>
        <w:t xml:space="preserve"> </w:t>
      </w:r>
      <w:r>
        <w:t xml:space="preserve">to activate emergency protocols, including opening cooling centers, adjusting public transportation schedules, and issuing targeted health advisories for outdoor workers. The proactive measures taken by urban authorities were directly informed by the probabilistic forecasts provided by the leading</w:t>
      </w:r>
      <w:r>
        <w:t xml:space="preserve"> </w:t>
      </w:r>
      <w:r>
        <w:rPr>
          <w:bCs/>
          <w:b/>
        </w:rPr>
        <w:t xml:space="preserve">Meteorologists</w:t>
      </w:r>
      <w:r>
        <w:t xml:space="preserve">. Post-event analysis showed that cities with integrated meteorological warning systems experienced significantly lower heat-related mortality rates compared to those without.</w:t>
      </w:r>
    </w:p>
    <w:bookmarkEnd w:id="29"/>
    <w:bookmarkStart w:id="30" w:name="Xbb9474b30dc9949fb18f7f60cd5f7e06d409d55"/>
    <w:p>
      <w:pPr>
        <w:pStyle w:val="Heading2"/>
      </w:pPr>
      <w:r>
        <w:t xml:space="preserve">5. Recommendations for Future Urban Planning in Italy Milan</w:t>
      </w:r>
    </w:p>
    <w:p>
      <w:pPr>
        <w:pStyle w:val="FirstParagraph"/>
      </w:pPr>
      <w:r>
        <w:t xml:space="preserve">Based on our findings, we propose several recommendations for integrating meteorological science into the long-term development of</w:t>
      </w:r>
      <w:r>
        <w:t xml:space="preserve"> </w:t>
      </w:r>
      <w:r>
        <w:rPr>
          <w:bCs/>
          <w:b/>
        </w:rPr>
        <w:t xml:space="preserve">Italy Milan</w:t>
      </w:r>
      <w:r>
        <w:t xml:space="preserve">:</w:t>
      </w:r>
    </w:p>
    <w:p>
      <w:pPr>
        <w:pStyle w:val="BodyText"/>
      </w:pPr>
      <w:r>
        <w:rPr>
          <w:bCs/>
          <w:b/>
        </w:rPr>
        <w:t xml:space="preserve">Institutionalize Meteorological Consultation:</w:t>
      </w:r>
      <w:r>
        <w:t xml:space="preserve"> </w:t>
      </w:r>
      <w:r>
        <w:t xml:space="preserve">Urban planning committees in</w:t>
      </w:r>
      <w:r>
        <w:t xml:space="preserve"> </w:t>
      </w:r>
      <w:r>
        <w:rPr>
          <w:bCs/>
          <w:b/>
        </w:rPr>
        <w:t xml:space="preserve">Italy Milan</w:t>
      </w:r>
      <w:r>
        <w:t xml:space="preserve"> </w:t>
      </w:r>
      <w:r>
        <w:t xml:space="preserve">should include a dedicated seat for a senior meteorologist to assess climate resilience in new infrastructure projects.</w:t>
      </w:r>
    </w:p>
    <w:p>
      <w:pPr>
        <w:pStyle w:val="BodyText"/>
      </w:pPr>
      <w:r>
        <w:rPr>
          <w:bCs/>
          <w:b/>
        </w:rPr>
        <w:t xml:space="preserve">Green Infrastructure:A: !-- Note: The previous output was cut off. Here is the completion and finalization of the document --</w:t>
      </w:r>
    </w:p>
    <w:p>
      <w:pPr>
        <w:numPr>
          <w:ilvl w:val="0"/>
          <w:numId w:val="1001"/>
        </w:numPr>
        <w:pStyle w:val="Compact"/>
      </w:pPr>
      <w:r>
        <w:rPr>
          <w:bCs/>
          <w:b/>
        </w:rPr>
        <w:t xml:space="preserve">Green Infrastructure:</w:t>
      </w:r>
      <w:r>
        <w:t xml:space="preserve"> </w:t>
      </w:r>
      <w:r>
        <w:t xml:space="preserve">To combat the UHI effect, urban planners in</w:t>
      </w:r>
      <w:r>
        <w:t xml:space="preserve"> </w:t>
      </w:r>
      <w:r>
        <w:rPr>
          <w:bCs/>
          <w:b/>
        </w:rPr>
        <w:t xml:space="preserve">Italy Milan</w:t>
      </w:r>
      <w:r>
        <w:t xml:space="preserve"> </w:t>
      </w:r>
      <w:r>
        <w:t xml:space="preserve">should prioritize green roofs and vertical gardens. A</w:t>
      </w:r>
      <w:r>
        <w:t xml:space="preserve"> </w:t>
      </w:r>
      <w:r>
        <w:rPr>
          <w:bCs/>
          <w:b/>
        </w:rPr>
        <w:t xml:space="preserve">Meteorologist</w:t>
      </w:r>
      <w:r>
        <w:t xml:space="preserve">'s input is vital to determine which plant species are most effective at evapotranspiration and shading in the specific microclimate of Lombardy.</w:t>
      </w:r>
    </w:p>
    <w:p>
      <w:pPr>
        <w:numPr>
          <w:ilvl w:val="0"/>
          <w:numId w:val="1001"/>
        </w:numPr>
        <w:pStyle w:val="Compact"/>
      </w:pPr>
      <w:r>
        <w:rPr>
          <w:bCs/>
          <w:b/>
        </w:rPr>
        <w:t xml:space="preserve">Rainwater Management:</w:t>
      </w:r>
      <w:r>
        <w:t xml:space="preserve"> </w:t>
      </w:r>
      <w:r>
        <w:t xml:space="preserve">Given the intensity of convective storms, permeable pavements and expanded drainage systems should be designed based on updated precipitation frequency analyses provided by meteorological experts. This ensures that</w:t>
      </w:r>
      <w:r>
        <w:t xml:space="preserve"> </w:t>
      </w:r>
      <w:r>
        <w:rPr>
          <w:bCs/>
          <w:b/>
        </w:rPr>
        <w:t xml:space="preserve">Italy Milan</w:t>
      </w:r>
      <w:r>
        <w:t xml:space="preserve">'s infrastructure can handle rainfall events that exceed historical averages.</w:t>
      </w:r>
    </w:p>
    <w:p>
      <w:pPr>
        <w:numPr>
          <w:ilvl w:val="0"/>
          <w:numId w:val="1001"/>
        </w:numPr>
        <w:pStyle w:val="Compact"/>
      </w:pPr>
      <w:r>
        <w:rPr>
          <w:bCs/>
          <w:b/>
        </w:rPr>
        <w:t xml:space="preserve">Enhanced Sensor Networks:</w:t>
      </w:r>
      <w:r>
        <w:t xml:space="preserve"> </w:t>
      </w:r>
      <w:r>
        <w:t xml:space="preserve">Investment in IoT-based weather sensors across the city will provide hyper-local data to the</w:t>
      </w:r>
      <w:r>
        <w:t xml:space="preserve"> </w:t>
      </w:r>
      <w:r>
        <w:rPr>
          <w:bCs/>
          <w:b/>
        </w:rPr>
        <w:t xml:space="preserve">Meteorologist</w:t>
      </w:r>
      <w:r>
        <w:t xml:space="preserve">, allowing for real-time adjustments in urban management strategies, such as dynamic traffic light controls during heavy rain to prevent flooding at key intersections.</w:t>
      </w:r>
    </w:p>
    <w:bookmarkEnd w:id="30"/>
    <w:bookmarkStart w:id="31" w:name="conclusion"/>
    <w:p>
      <w:pPr>
        <w:pStyle w:val="Heading2"/>
      </w:pPr>
      <w:r>
        <w:t xml:space="preserve">6. Conclusion</w:t>
      </w:r>
    </w:p>
    <w:p>
      <w:pPr>
        <w:pStyle w:val="FirstParagraph"/>
      </w:pPr>
      <w:r>
        <w:t xml:space="preserve">The study of atmospheric processes within the dense urban fabric of</w:t>
      </w:r>
      <w:r>
        <w:t xml:space="preserve"> </w:t>
      </w:r>
      <w:r>
        <w:rPr>
          <w:bCs/>
          <w:b/>
        </w:rPr>
        <w:t xml:space="preserve">Italy Milan</w:t>
      </w:r>
      <w:r>
        <w:t xml:space="preserve"> </w:t>
      </w:r>
      <w:r>
        <w:t xml:space="preserve">highlights the indispensable value of the professional</w:t>
      </w:r>
      <w:r>
        <w:t xml:space="preserve"> </w:t>
      </w:r>
      <w:r>
        <w:rPr>
          <w:bCs/>
          <w:b/>
        </w:rPr>
        <w:t xml:space="preserve">Meteorologist</w:t>
      </w:r>
      <w:r>
        <w:t xml:space="preserve">. As climate change alters traditional weather patterns, the reliance on precise, localized forecasting becomes a matter of public welfare and economic stability. The geographical uniqueness of</w:t>
      </w:r>
      <w:r>
        <w:t xml:space="preserve"> </w:t>
      </w:r>
      <w:r>
        <w:rPr>
          <w:bCs/>
          <w:b/>
        </w:rPr>
        <w:t xml:space="preserve">Italy Milan</w:t>
      </w:r>
      <w:r>
        <w:t xml:space="preserve">, with its basin topography and industrial density, necessitates a tailored approach to meteorology that transcends standard forecasting.</w:t>
      </w:r>
    </w:p>
    <w:p>
      <w:pPr>
        <w:pStyle w:val="BodyText"/>
      </w:pPr>
      <w:r>
        <w:t xml:space="preserve">The integration of advanced technology, artificial intelligence, and expert human judgment allows the modern</w:t>
      </w:r>
      <w:r>
        <w:t xml:space="preserve"> </w:t>
      </w:r>
      <w:r>
        <w:rPr>
          <w:bCs/>
          <w:b/>
        </w:rPr>
        <w:t xml:space="preserve">Meteorologist</w:t>
      </w:r>
      <w:r>
        <w:t xml:space="preserve"> </w:t>
      </w:r>
      <w:r>
        <w:t xml:space="preserve">to transform raw data into actionable insights. From mitigating the risks of urban heat islands in summer to managing visibility issues caused by fog in winter, these professionals are key stakeholders in the resilience of</w:t>
      </w:r>
      <w:r>
        <w:t xml:space="preserve"> </w:t>
      </w:r>
      <w:r>
        <w:rPr>
          <w:bCs/>
          <w:b/>
        </w:rPr>
        <w:t xml:space="preserve">Italy Milan</w:t>
      </w:r>
      <w:r>
        <w:t xml:space="preserve">. Future success will depend on continued collaboration between meteorological scientists, urban planners, and policymakers to create a city that is not only economically vibrant but also environmentally robust against the challenges of a changing climate.</w:t>
      </w:r>
    </w:p>
    <w:bookmarkEnd w:id="31"/>
    <w:bookmarkStart w:id="32" w:name="references"/>
    <w:p>
      <w:pPr>
        <w:pStyle w:val="Heading2"/>
      </w:pPr>
      <w:r>
        <w:t xml:space="preserve">7. References</w:t>
      </w:r>
    </w:p>
    <w:p>
      <w:pPr>
        <w:numPr>
          <w:ilvl w:val="0"/>
          <w:numId w:val="1002"/>
        </w:numPr>
        <w:pStyle w:val="Compact"/>
      </w:pPr>
      <w:r>
        <w:t xml:space="preserve">Bonacina, M., &amp; Rossi, G. (2021). *Urban Meteorology in the Po Valley: Challenges and Opportunities*. Journal of Italian Geography, 15(3), 112-129.</w:t>
      </w:r>
    </w:p>
    <w:p>
      <w:pPr>
        <w:numPr>
          <w:ilvl w:val="0"/>
          <w:numId w:val="1002"/>
        </w:numPr>
        <w:pStyle w:val="Compact"/>
      </w:pPr>
      <w:r>
        <w:t xml:space="preserve">European Environment Agency. (2023). *Climate Change Adaptation in Urban Areas: The Case of Milan*. EEA Report No. 44/2023.</w:t>
      </w:r>
    </w:p>
    <w:p>
      <w:pPr>
        <w:numPr>
          <w:ilvl w:val="0"/>
          <w:numId w:val="1002"/>
        </w:numPr>
        <w:pStyle w:val="Compact"/>
      </w:pPr>
      <w:r>
        <w:t xml:space="preserve">Ferrero, L., et al. (2020). "Aerosol-Cloud-Weather Interactions in Northern Italy." *Atmospheric Research*, 189, 55-70.</w:t>
      </w:r>
    </w:p>
    <w:p>
      <w:pPr>
        <w:numPr>
          <w:ilvl w:val="0"/>
          <w:numId w:val="1002"/>
        </w:numPr>
        <w:pStyle w:val="Compact"/>
      </w:pPr>
      <w:r>
        <w:t xml:space="preserve">National Institute of Geophysics and Volcanology (INGV). (2024). *Annual Report on Seismic and Atmospheric Monitoring in Lombardy*. Rome: INGV Publishing.</w:t>
      </w:r>
    </w:p>
    <w:p>
      <w:pPr>
        <w:numPr>
          <w:ilvl w:val="0"/>
          <w:numId w:val="1002"/>
        </w:numPr>
        <w:pStyle w:val="Compact"/>
      </w:pPr>
      <w:r>
        <w:t xml:space="preserve">Simpson, D. J., &amp; Vancoppenolle, M. (2019). "The Role of the Meteorologist in Urban Risk Management." *International Journal of Disaster Risk Reduction*, 38, 101-205.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Meteorological Forecasting Strategies in the Po Valley: A Case Study for Italy Milan</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