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Thailand:</w:t>
      </w:r>
      <w:r>
        <w:t xml:space="preserve"> </w:t>
      </w:r>
      <w:r>
        <w:t xml:space="preserve">Bangkok</w:t>
      </w:r>
    </w:p>
    <w:bookmarkStart w:id="29" w:name="X784e8e3c456fcee3cce76b88f2cfeb454f1f9e4"/>
    <w:p>
      <w:pPr>
        <w:pStyle w:val="Heading1"/>
      </w:pPr>
      <w:r>
        <w:t xml:space="preserve">Predictive Precision and Public Resilience:</w:t>
      </w:r>
      <w:r>
        <w:br/>
      </w:r>
      <w:r>
        <w:t xml:space="preserve">The Strategic Role of the Meteorologist in Thailand, Bangkok</w:t>
      </w:r>
    </w:p>
    <w:p>
      <w:pPr>
        <w:pStyle w:val="FirstParagraph"/>
      </w:pPr>
      <w:r>
        <w:rPr>
          <w:bCs/>
          <w:b/>
        </w:rPr>
        <w:t xml:space="preserve">A Conference Paper Presented at the International Symposium on Tropical Meteorology and Urban Safety</w:t>
      </w:r>
    </w:p>
    <w:p>
      <w:pPr>
        <w:pStyle w:val="BodyText"/>
      </w:pPr>
      <w:r>
        <w:rPr>
          <w:iCs/>
          <w:i/>
        </w:rPr>
        <w:t xml:space="preserve">Presented by: [Author Name/Redacted]</w:t>
      </w:r>
    </w:p>
    <w:bookmarkStart w:id="20" w:name="abstract"/>
    <w:p>
      <w:pPr>
        <w:pStyle w:val="Heading3"/>
      </w:pPr>
      <w:r>
        <w:t xml:space="preserve">Abstract</w:t>
      </w:r>
    </w:p>
    <w:p>
      <w:pPr>
        <w:pStyle w:val="FirstParagraph"/>
      </w:pPr>
      <w:r>
        <w:t xml:space="preserve">This paper examines the critical, expanding role of the Meteorologist within the unique socio-environmental context of Thailand, with a specific focus on its capital, Bangkok. As climate change accelerates and urbanization intensifies in Southeast Asia, the traditional duties of forecasting have evolved into complex risk management and disaster mitigation strategies. This study analyzes how modern Meteorologists in Thailand are leveraging big data, satellite telemetry, and community engagement to combat the dual threats of rapid urban flooding and extreme heat events in Bangkok. It argues that the efficacy of national climate adaptation policies relies heavily on the integration of scientific meteorological expertise with local governance structures.</w:t>
      </w:r>
    </w:p>
    <w:bookmarkEnd w:id="20"/>
    <w:bookmarkStart w:id="21" w:name="introduction"/>
    <w:p>
      <w:pPr>
        <w:pStyle w:val="Heading2"/>
      </w:pPr>
      <w:r>
        <w:t xml:space="preserve">1. Introduction</w:t>
      </w:r>
    </w:p>
    <w:p>
      <w:pPr>
        <w:pStyle w:val="FirstParagraph"/>
      </w:pPr>
      <w:r>
        <w:t xml:space="preserve">The intersection of tropical climatology and dense urban infrastructure presents one of the most significant challenges in modern disaster management. In this landscape, the Meteorologist is no longer merely a predictor of weather but a central architect of public safety protocols. Nowhere is this transformation more evident than in Thailand, particularly within its bustling capital city, Bangkok. As the economic and political heart of Southeast Asia, Bangkok faces unique vulnerabilities due to its geographical location on low-lying alluvial plains near the Gulf of Thailand.</w:t>
      </w:r>
    </w:p>
    <w:p>
      <w:pPr>
        <w:pStyle w:val="BodyText"/>
      </w:pPr>
      <w:r>
        <w:t xml:space="preserve">This conference paper aims to delineate the shifting paradigm for the Meteorologist operating in this region. Historically, meteorological services were reactive; today, they must be proactive. The specific climatic characteristics of Thailand—characterized by distinct wet and dry seasons influenced by monsoons—are becoming increasingly volatile due to global warming. For the population of Bangkok, a megacity grappling with subsidence and inadequate drainage infrastructure in certain districts, accurate meteorological data is a lifeline. This document explores how the specialized knowledge of the Meteorologist is being applied to mitigate risks in Thailand’s capital.</w:t>
      </w:r>
    </w:p>
    <w:bookmarkEnd w:id="21"/>
    <w:bookmarkStart w:id="22" w:name="the-climatic-context-of-thailand"/>
    <w:p>
      <w:pPr>
        <w:pStyle w:val="Heading2"/>
      </w:pPr>
      <w:r>
        <w:t xml:space="preserve">2. The Climatic Context of Thailand</w:t>
      </w:r>
    </w:p>
    <w:p>
      <w:pPr>
        <w:pStyle w:val="FirstParagraph"/>
      </w:pPr>
      <w:r>
        <w:t xml:space="preserve">To understand the burden placed on any Meteorologist working in this region, one must first appreciate the complexity of Thailand's climate system. The country is dominated by the Southwest Monsoon (typically May to October) and the Northeast Monsoon (November to February). During these periods, precipitation patterns are not uniform; they are subject to severe anomalies such as El Niño Southern Oscillation (ENSO) events.</w:t>
      </w:r>
    </w:p>
    <w:p>
      <w:pPr>
        <w:pStyle w:val="BodyText"/>
      </w:pPr>
      <w:r>
        <w:t xml:space="preserve">In recent decades, Bangkok has experienced a marked increase in the intensity of rainfall events. The concept of "once-in-a-hundred-year" floods is becoming obsolete as meteorological records indicate more frequent extreme weather occurrences. For the Meteorologist, this means that historical data alone is insufficient for forecasting. There is an urgent need for dynamic modeling that accounts for changing atmospheric conditions specific to Southeast Asia’s tropical belt.</w:t>
      </w:r>
    </w:p>
    <w:bookmarkEnd w:id="22"/>
    <w:bookmarkStart w:id="23" w:name="bangkok-a-city-under-pressure"/>
    <w:p>
      <w:pPr>
        <w:pStyle w:val="Heading2"/>
      </w:pPr>
      <w:r>
        <w:t xml:space="preserve">3. Bangkok: A City Under Pressure</w:t>
      </w:r>
    </w:p>
    <w:p>
      <w:pPr>
        <w:pStyle w:val="FirstParagraph"/>
      </w:pPr>
      <w:r>
        <w:t xml:space="preserve">Bangkok presents a paradoxical challenge. It is a city of canals (khlongs) and rivers, historically designed to manage water through natural drainage systems. However, rapid urbanization has replaced permeable surfaces with concrete and asphalt, drastically reducing the land's ability to absorb rainwater simultaneously with ongoing land subsidence. The average sinking rate in parts of Bangkok is estimated at up to 10 centimeters per year.</w:t>
      </w:r>
    </w:p>
    <w:p>
      <w:pPr>
        <w:pStyle w:val="BodyText"/>
      </w:pPr>
      <w:r>
        <w:t xml:space="preserve">When a Meteorologist predicts heavy rainfall for this region, the implications are severe. It is not merely about inconvenience; it is about potential infrastructure collapse, traffic paralysis that cripples the national economy, and loss of life. Therefore, the role of the Meteorologist in Bangkok has shifted from issuing general forecasts to providing hyper-localized alerts. This requires a granular approach where data points must be interpreted for specific sub-districts rather than broad metropolitan zones.</w:t>
      </w:r>
    </w:p>
    <w:bookmarkEnd w:id="23"/>
    <w:bookmarkStart w:id="24" w:name="Xe9f6b36c50614e85b9248659917fd72f53bc262"/>
    <w:p>
      <w:pPr>
        <w:pStyle w:val="Heading2"/>
      </w:pPr>
      <w:r>
        <w:t xml:space="preserve">4. The Modern Meteorologist: Technology and Integration</w:t>
      </w:r>
    </w:p>
    <w:p>
      <w:pPr>
        <w:pStyle w:val="FirstParagraph"/>
      </w:pPr>
      <w:r>
        <w:t xml:space="preserve">The toolkit of the contemporary Meteorologist in Thailand has evolved significantly. Advanced Doppler radar systems, geostationary satellites, and high-performance computing clusters are now standard assets for agencies like the Thai Meteorological Department (TMD). However, technology is only half the equation. The critical factor is interpretation.</w:t>
      </w:r>
    </w:p>
    <w:p>
      <w:pPr>
        <w:pStyle w:val="BodyText"/>
      </w:pPr>
      <w:r>
        <w:t xml:space="preserve">Meteorologists must bridge the gap between raw numerical model output and actionable intelligence for policymakers. In Bangkok, this involves close collaboration with urban planners and emergency response teams. For instance, during the monsoon season of 2011, which caused catastrophic flooding across Thailand including significant impacts on industrial areas near Bangkok, it was clear that earlier and more precise communication from Meteorologists could have saved billions of baht in damages.</w:t>
      </w:r>
    </w:p>
    <w:p>
      <w:pPr>
        <w:pStyle w:val="BodyText"/>
      </w:pPr>
      <w:r>
        <w:t xml:space="preserve">Furthermore, the rise of "nowcasting"—short-term forecasting for the next 0-2 hours—has become vital. Meteorologists are increasingly using AI-driven algorithms to predict flash flooding in specific Bangkok neighborhoods minutes before they occur. This capability allows civil defense agencies to deploy pumps and clear drainage channels preemptively.</w:t>
      </w:r>
    </w:p>
    <w:bookmarkEnd w:id="24"/>
    <w:bookmarkStart w:id="25" w:name="public-communication-and-trust"/>
    <w:p>
      <w:pPr>
        <w:pStyle w:val="Heading2"/>
      </w:pPr>
      <w:r>
        <w:t xml:space="preserve">5. Public Communication and Trust</w:t>
      </w:r>
    </w:p>
    <w:p>
      <w:pPr>
        <w:pStyle w:val="FirstParagraph"/>
      </w:pPr>
      <w:r>
        <w:t xml:space="preserve">An often-overlooked aspect of a Meteorologist’s duty is public communication. In Thailand, cultural factors play a significant role in how weather warnings are received. A Meteorologist must craft messages that are not only scientifically accurate but also culturally resonant and easily understood by the general public.</w:t>
      </w:r>
    </w:p>
    <w:p>
      <w:pPr>
        <w:pStyle w:val="BodyText"/>
      </w:pPr>
      <w:r>
        <w:t xml:space="preserve">Misinformation spreads rapidly on social media platforms in Bangkok, often leading to panic or complacency depending on the narrative. The Meteorologist serves as a trusted authority figure who must cut through this noise. Educational campaigns led by meteorological experts have been shown to increase community preparedness. By engaging with local communities, Meteorologists help build resilience from the ground up, ensuring that residents understand when to evacuate or secure their property.</w:t>
      </w:r>
    </w:p>
    <w:bookmarkEnd w:id="25"/>
    <w:bookmarkStart w:id="26" w:name="future-challenges-and-recommendations"/>
    <w:p>
      <w:pPr>
        <w:pStyle w:val="Heading2"/>
      </w:pPr>
      <w:r>
        <w:t xml:space="preserve">6. Future Challenges and Recommendations</w:t>
      </w:r>
    </w:p>
    <w:p>
      <w:pPr>
        <w:pStyle w:val="FirstParagraph"/>
      </w:pPr>
      <w:r>
        <w:t xml:space="preserve">Looking ahead, the challenges for Meteorologists in Thailand will intensify. Projected increases in sea surface temperatures around the Gulf of Thailand suggest more frequent formation of tropical cyclones that may impact Bangkok directly or indirectly through storm surges and extreme rainfall. Additionally, the "urban heat island" effect in Bangkok is exacerbating health risks during dry seasons.</w:t>
      </w:r>
    </w:p>
    <w:p>
      <w:pPr>
        <w:pStyle w:val="BodyText"/>
      </w:pPr>
      <w:r>
        <w:t xml:space="preserve">We recommend three key strategies for strengthening the role of Meteorology in Thailand:</w:t>
      </w:r>
    </w:p>
    <w:p>
      <w:pPr>
        <w:numPr>
          <w:ilvl w:val="0"/>
          <w:numId w:val="1001"/>
        </w:numPr>
        <w:pStyle w:val="Compact"/>
      </w:pPr>
      <w:r>
        <w:rPr>
          <w:bCs/>
          <w:b/>
        </w:rPr>
        <w:t xml:space="preserve">Enhanced International Collaboration:</w:t>
      </w:r>
      <w:r>
        <w:t xml:space="preserve"> </w:t>
      </w:r>
      <w:r>
        <w:t xml:space="preserve">Sharing data and modeling techniques with meteorological agencies across ASEAN to improve regional forecasting accuracy.</w:t>
      </w:r>
    </w:p>
    <w:p>
      <w:pPr>
        <w:numPr>
          <w:ilvl w:val="0"/>
          <w:numId w:val="1001"/>
        </w:numPr>
        <w:pStyle w:val="Compact"/>
      </w:pPr>
      <w:r>
        <w:rPr>
          <w:bCs/>
          <w:b/>
        </w:rPr>
        <w:t xml:space="preserve">Digital Infrastructure Investment:</w:t>
      </w:r>
      <w:r>
        <w:t xml:space="preserve"> </w:t>
      </w:r>
      <w:r>
        <w:t xml:space="preserve">Upgrading sensor networks in Bangkok to capture real-time micro-climate data, essential for hyper-local forecasting.</w:t>
      </w:r>
    </w:p>
    <w:p>
      <w:pPr>
        <w:numPr>
          <w:ilvl w:val="0"/>
          <w:numId w:val="1001"/>
        </w:numPr>
        <w:pStyle w:val="Compact"/>
      </w:pPr>
      <w:r>
        <w:rPr>
          <w:bCs/>
          <w:b/>
        </w:rPr>
        <w:t xml:space="preserve">Multidisciplinary Training:</w:t>
      </w:r>
      <w:r>
        <w:t xml:space="preserve"> </w:t>
      </w:r>
      <w:r>
        <w:t xml:space="preserve">Training Meteorologists not just in atmospheric science, but also in crisis management and public communication strategies.</w:t>
      </w:r>
    </w:p>
    <w:bookmarkEnd w:id="26"/>
    <w:bookmarkStart w:id="27" w:name="conclusion"/>
    <w:p>
      <w:pPr>
        <w:pStyle w:val="Heading2"/>
      </w:pPr>
      <w:r>
        <w:t xml:space="preserve">7. Conclusion</w:t>
      </w:r>
    </w:p>
    <w:p>
      <w:pPr>
        <w:pStyle w:val="FirstParagraph"/>
      </w:pPr>
      <w:r>
        <w:t xml:space="preserve">The role of the Meteorologist in Thailand is undergoing a profound transformation. In Bangkok, where the stakes involve both economic stability and human safety, the Meteorologist is an indispensable guardian against nature’s volatility. By integrating advanced technology with deep contextual understanding of local geography and culture, these professionals are redefining disaster resilience.</w:t>
      </w:r>
    </w:p>
    <w:p>
      <w:pPr>
        <w:pStyle w:val="BodyText"/>
      </w:pPr>
      <w:r>
        <w:t xml:space="preserve">As climate patterns continue to shift unpredictably, the capacity of Thailand’s meteorological community to provide precise, timely, and actionable information will determine the nation's ability to adapt. It is imperative that stakeholders continue to support these experts with resources and authority. The future of Bangkok’s safety relies heavily on the accuracy and reach of its Meteorologists.</w:t>
      </w:r>
    </w:p>
    <w:bookmarkEnd w:id="27"/>
    <w:bookmarkStart w:id="28"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Gupta, S., &amp; Thongbai, P. (2021). Urban Flood Modeling in Bangkok: The Role of Meteorological Data. Journal of Southeast Asian Civil Engineering.</w:t>
      </w:r>
    </w:p>
    <w:p>
      <w:pPr>
        <w:numPr>
          <w:ilvl w:val="0"/>
          <w:numId w:val="1002"/>
        </w:numPr>
        <w:pStyle w:val="Compact"/>
      </w:pPr>
      <w:r>
        <w:t xml:space="preserve">Thai Meteorological Department. (2023). Annual Climate Report and Forecasting Outlook for Thailand.</w:t>
      </w:r>
    </w:p>
    <w:p>
      <w:pPr>
        <w:numPr>
          <w:ilvl w:val="0"/>
          <w:numId w:val="1002"/>
        </w:numPr>
        <w:pStyle w:val="Compact"/>
      </w:pPr>
      <w:r>
        <w:t xml:space="preserve">Vorasan, N. (2019). Climate Change Impacts on the Chao Phraya Delta: A Risk Assessment Study.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Thailand: Bangkok</dc:title>
  <dc:creator/>
  <dc:language>en</dc:language>
  <cp:keywords/>
  <dcterms:created xsi:type="dcterms:W3CDTF">2026-07-29T14:08:11Z</dcterms:created>
  <dcterms:modified xsi:type="dcterms:W3CDTF">2026-07-29T14:08:11Z</dcterms:modified>
</cp:coreProperties>
</file>

<file path=docProps/custom.xml><?xml version="1.0" encoding="utf-8"?>
<Properties xmlns="http://schemas.openxmlformats.org/officeDocument/2006/custom-properties" xmlns:vt="http://schemas.openxmlformats.org/officeDocument/2006/docPropsVTypes"/>
</file>