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Ankara: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Turkish</w:t>
      </w:r>
      <w:r>
        <w:t xml:space="preserve"> </w:t>
      </w:r>
      <w:r>
        <w:t xml:space="preserve">Weather</w:t>
      </w:r>
      <w:r>
        <w:t xml:space="preserve"> </w:t>
      </w:r>
      <w:r>
        <w:t xml:space="preserve">Science</w:t>
      </w:r>
    </w:p>
    <w:bookmarkStart w:id="34" w:name="X285900b1e1f712c508fcd7b710be7d133f14793"/>
    <w:p>
      <w:pPr>
        <w:pStyle w:val="Heading1"/>
      </w:pPr>
      <w:r>
        <w:t xml:space="preserve">The Role of the Meteorologist in Ankara: Challenges and Opportunities in Turkish Weather Science</w:t>
      </w:r>
    </w:p>
    <w:p>
      <w:pPr>
        <w:pStyle w:val="FirstParagraph"/>
      </w:pPr>
      <w:r>
        <w:rPr>
          <w:bCs/>
          <w:b/>
        </w:rPr>
        <w:t xml:space="preserve">Ahmet Yılmaz</w:t>
      </w:r>
    </w:p>
    <w:p>
      <w:pPr>
        <w:pStyle w:val="BodyText"/>
      </w:pPr>
      <w:r>
        <w:t xml:space="preserve">Institute of Atmospheric Sciences, Ankara University</w:t>
      </w:r>
      <w:r>
        <w:br/>
      </w:r>
      <w:r>
        <w:t xml:space="preserve">Ankara, Turkey</w:t>
      </w:r>
    </w:p>
    <w:p>
      <w:pPr>
        <w:pStyle w:val="BodyText"/>
      </w:pPr>
      <w:r>
        <w:t xml:space="preserve">Email: a.yilmaz@anek.edu.tr</w:t>
      </w:r>
    </w:p>
    <w:bookmarkStart w:id="20" w:name="abstract"/>
    <w:p>
      <w:pPr>
        <w:pStyle w:val="Heading2"/>
      </w:pPr>
      <w:r>
        <w:t xml:space="preserve">Abstract</w:t>
      </w:r>
    </w:p>
    <w:p>
      <w:pPr>
        <w:pStyle w:val="FirstParagraph"/>
      </w:pPr>
      <w:r>
        <w:t xml:space="preserve">The capital city of Turkey, Ankara, presents a unique geographical and climatic setting that poses distinct challenges for weather forecasting and climate research. As an inland plateau city surrounded by mountainous terrain, Ankara experiences volatile weather patterns characterized by sharp temperature gradients, frequent convective storms in the summer months, and severe winter precipitation events. This paper examines the critical role of the</w:t>
      </w:r>
      <w:r>
        <w:t xml:space="preserve"> </w:t>
      </w:r>
      <w:r>
        <w:rPr>
          <w:bCs/>
          <w:b/>
        </w:rPr>
        <w:t xml:space="preserve">Meteorologist</w:t>
      </w:r>
      <w:r>
        <w:t xml:space="preserve"> </w:t>
      </w:r>
      <w:r>
        <w:t xml:space="preserve">in mitigating these risks through advanced observational networks and high-resolution numerical modeling. We analyze recent developments in meteorological infrastructure within</w:t>
      </w:r>
      <w:r>
        <w:t xml:space="preserve"> </w:t>
      </w:r>
      <w:r>
        <w:rPr>
          <w:bCs/>
          <w:b/>
        </w:rPr>
        <w:t xml:space="preserve">Turkey Ankara</w:t>
      </w:r>
      <w:r>
        <w:t xml:space="preserve">, highlighting how local expertise contributes to national disaster management frameworks. Furthermore, we discuss the increasing demand for accurate long-term climate projections as urbanization expands across the capital region. The findings suggest that enhancing collaboration between academic institutions, government agencies, and private sector stakeholders is essential for improving resilience against extreme weather events.</w:t>
      </w:r>
    </w:p>
    <w:p>
      <w:pPr>
        <w:pStyle w:val="BodyText"/>
      </w:pPr>
      <w:r>
        <w:rPr>
          <w:bCs/>
          <w:b/>
        </w:rPr>
        <w:t xml:space="preserve">Keywords:</w:t>
      </w:r>
      <w:r>
        <w:t xml:space="preserve"> </w:t>
      </w:r>
      <w:r>
        <w:t xml:space="preserve">Meteorologist, Turkey Ankara, Numerical Weather Prediction (NWP), Urban Climate Extremes, Disaster Risk Reduction.</w:t>
      </w:r>
    </w:p>
    <w:bookmarkEnd w:id="20"/>
    <w:bookmarkStart w:id="21" w:name="i.-introduction"/>
    <w:p>
      <w:pPr>
        <w:pStyle w:val="Heading2"/>
      </w:pPr>
      <w:r>
        <w:t xml:space="preserve">I. Introduction</w:t>
      </w:r>
    </w:p>
    <w:p>
      <w:pPr>
        <w:pStyle w:val="FirstParagraph"/>
      </w:pPr>
      <w:r>
        <w:t xml:space="preserve">Meteorology is no longer merely an academic pursuit; it is a cornerstone of modern society's safety and economic stability. In the context of</w:t>
      </w:r>
      <w:r>
        <w:t xml:space="preserve"> </w:t>
      </w:r>
      <w:r>
        <w:rPr>
          <w:bCs/>
          <w:b/>
        </w:rPr>
        <w:t xml:space="preserve">Turkey Ankara</w:t>
      </w:r>
      <w:r>
        <w:t xml:space="preserve">, the capital city stands as a hub for administrative, political, and increasingly, scientific activity. The city’s location on the central Anatolian plateau subjects it to a continental climate that is significantly more volatile than the Mediterranean coastlines of southern Turkey. Consequently, the work of every</w:t>
      </w:r>
      <w:r>
        <w:t xml:space="preserve"> </w:t>
      </w:r>
      <w:r>
        <w:rPr>
          <w:bCs/>
          <w:b/>
        </w:rPr>
        <w:t xml:space="preserve">Meteorologist</w:t>
      </w:r>
      <w:r>
        <w:t xml:space="preserve"> </w:t>
      </w:r>
      <w:r>
        <w:t xml:space="preserve">operating within this region carries heightened responsibility.</w:t>
      </w:r>
    </w:p>
    <w:p>
      <w:pPr>
        <w:pStyle w:val="BodyText"/>
      </w:pPr>
      <w:r>
        <w:t xml:space="preserve">Ankara’s topography plays a pivotal role in its weather dynamics. Bounded by hills and valleys, the city creates microclimates that can vary significantly over short distances. This complexity necessitates sophisticated observational strategies. When severe thunderstorms occur, often accompanied by hail and damaging winds, or when heavy snowfalls disrupt urban infrastructure during winter months, the precision of forecasts provided by a trained</w:t>
      </w:r>
      <w:r>
        <w:t xml:space="preserve"> </w:t>
      </w:r>
      <w:r>
        <w:rPr>
          <w:bCs/>
          <w:b/>
        </w:rPr>
        <w:t xml:space="preserve">Meteorologist</w:t>
      </w:r>
      <w:r>
        <w:t xml:space="preserve"> </w:t>
      </w:r>
      <w:r>
        <w:t xml:space="preserve">becomes a matter of public safety. This paper aims to explore the specific environmental conditions facing</w:t>
      </w:r>
      <w:r>
        <w:t xml:space="preserve"> </w:t>
      </w:r>
      <w:r>
        <w:rPr>
          <w:bCs/>
          <w:b/>
        </w:rPr>
        <w:t xml:space="preserve">Turkey Ankara</w:t>
      </w:r>
      <w:r>
        <w:t xml:space="preserve">, evaluate current meteorological practices in the region, and propose pathways for future enhancement.</w:t>
      </w:r>
    </w:p>
    <w:bookmarkEnd w:id="21"/>
    <w:bookmarkStart w:id="24" w:name="Xc2bddaa90790b4926d14111b934816a75b55223"/>
    <w:p>
      <w:pPr>
        <w:pStyle w:val="Heading2"/>
      </w:pPr>
      <w:r>
        <w:t xml:space="preserve">II. Geographical and Climatic Context of Ankara</w:t>
      </w:r>
    </w:p>
    <w:bookmarkStart w:id="22" w:name="Xabe598a9e60e7dcb19f18a9a8eefca60b7edb4e"/>
    <w:p>
      <w:pPr>
        <w:pStyle w:val="Heading3"/>
      </w:pPr>
      <w:r>
        <w:t xml:space="preserve">A. Topographical Influences on Local Weather</w:t>
      </w:r>
    </w:p>
    <w:p>
      <w:pPr>
        <w:pStyle w:val="FirstParagraph"/>
      </w:pPr>
      <w:r>
        <w:t xml:space="preserve">Ankara sits at an average elevation of approximately 950 meters above sea level. This altitude influences atmospheric pressure and temperature profiles, creating conditions conducive to rapid vertical development of clouds during unstable periods. For the</w:t>
      </w:r>
      <w:r>
        <w:t xml:space="preserve"> </w:t>
      </w:r>
      <w:r>
        <w:rPr>
          <w:bCs/>
          <w:b/>
        </w:rPr>
        <w:t xml:space="preserve">Meteorologist</w:t>
      </w:r>
      <w:r>
        <w:t xml:space="preserve"> </w:t>
      </w:r>
      <w:r>
        <w:t xml:space="preserve">analyzing satellite imagery or radar data, distinguishing between stratiform precipitation (steady rain/snow) and convective precipitation (thunderstorms) is a daily challenge due to these topographical triggers.</w:t>
      </w:r>
    </w:p>
    <w:bookmarkEnd w:id="22"/>
    <w:bookmarkStart w:id="23" w:name="b.-seasonal-variability-and-extremes"/>
    <w:p>
      <w:pPr>
        <w:pStyle w:val="Heading3"/>
      </w:pPr>
      <w:r>
        <w:t xml:space="preserve">B. Seasonal Variability and Extremes</w:t>
      </w:r>
    </w:p>
    <w:p>
      <w:pPr>
        <w:pStyle w:val="FirstParagraph"/>
      </w:pPr>
      <w:r>
        <w:t xml:space="preserve">The climate of</w:t>
      </w:r>
      <w:r>
        <w:t xml:space="preserve"> </w:t>
      </w:r>
      <w:r>
        <w:rPr>
          <w:bCs/>
          <w:b/>
        </w:rPr>
        <w:t xml:space="preserve">Turkey Ankara</w:t>
      </w:r>
      <w:r>
        <w:t xml:space="preserve"> </w:t>
      </w:r>
      <w:r>
        <w:t xml:space="preserve">is defined by hot, dry summers and cold, snowy winters. However, recent years have shown a trend toward increased variability. Springtime sees erratic temperature swings, while summer afternoons frequently bring sudden downpours. Winter brings the challenge of ice storms that can paralyze transportation networks across the capital. These patterns require</w:t>
      </w:r>
      <w:r>
        <w:t xml:space="preserve"> </w:t>
      </w:r>
      <w:r>
        <w:rPr>
          <w:bCs/>
          <w:b/>
        </w:rPr>
        <w:t xml:space="preserve">Meteorologist</w:t>
      </w:r>
      <w:r>
        <w:t xml:space="preserve"> </w:t>
      </w:r>
      <w:r>
        <w:t xml:space="preserve">professionals to maintain vigilance not just day-to-day, but on a seasonal scale, updating predictive models regularly to account for shifting atmospheric circulation patterns linked to broader climatic phenomena such as the North Atlantic Oscillation (NAO).</w:t>
      </w:r>
    </w:p>
    <w:bookmarkEnd w:id="23"/>
    <w:bookmarkEnd w:id="24"/>
    <w:bookmarkStart w:id="27" w:name="X9bc1f589c50dc612087307924ac2481c59bdfed"/>
    <w:p>
      <w:pPr>
        <w:pStyle w:val="Heading2"/>
      </w:pPr>
      <w:r>
        <w:t xml:space="preserve">III. The Evolving Role of the Meteorologist</w:t>
      </w:r>
    </w:p>
    <w:bookmarkStart w:id="25" w:name="a.-from-observation-to-interpretation"/>
    <w:p>
      <w:pPr>
        <w:pStyle w:val="Heading3"/>
      </w:pPr>
      <w:r>
        <w:t xml:space="preserve">A. From Observation to Interpretation</w:t>
      </w:r>
    </w:p>
    <w:p>
      <w:pPr>
        <w:pStyle w:val="FirstParagraph"/>
      </w:pPr>
      <w:r>
        <w:t xml:space="preserve">The traditional role of a</w:t>
      </w:r>
      <w:r>
        <w:t xml:space="preserve"> </w:t>
      </w:r>
      <w:r>
        <w:rPr>
          <w:bCs/>
          <w:b/>
        </w:rPr>
        <w:t xml:space="preserve">Meteorologist</w:t>
      </w:r>
      <w:r>
        <w:t xml:space="preserve">, which focused primarily on collecting data from thermometers and barometers, has evolved into a complex discipline requiring expertise in physics, mathematics, and computer science. In</w:t>
      </w:r>
      <w:r>
        <w:t xml:space="preserve"> </w:t>
      </w:r>
      <w:r>
        <w:rPr>
          <w:bCs/>
          <w:b/>
        </w:rPr>
        <w:t xml:space="preserve">Turkey Ankara</w:t>
      </w:r>
      <w:r>
        <w:t xml:space="preserve">, meteorologists are tasked with interpreting output from global and regional models. They must calibrate these models against local ground-truth data collected at stations across the city’s diverse neighborhoods.</w:t>
      </w:r>
    </w:p>
    <w:bookmarkEnd w:id="25"/>
    <w:bookmarkStart w:id="26" w:name="Xc88578a5af833bc9a78c5c9d49256b553d4d56a"/>
    <w:p>
      <w:pPr>
        <w:pStyle w:val="Heading3"/>
      </w:pPr>
      <w:r>
        <w:t xml:space="preserve">B. Public Communication and Risk Management</w:t>
      </w:r>
    </w:p>
    <w:p>
      <w:pPr>
        <w:pStyle w:val="FirstParagraph"/>
      </w:pPr>
      <w:r>
        <w:t xml:space="preserve">One of the most visible duties of a</w:t>
      </w:r>
      <w:r>
        <w:t xml:space="preserve"> </w:t>
      </w:r>
      <w:r>
        <w:rPr>
          <w:bCs/>
          <w:b/>
        </w:rPr>
        <w:t xml:space="preserve">Meteorologist</w:t>
      </w:r>
      <w:r>
        <w:t xml:space="preserve"> </w:t>
      </w:r>
      <w:r>
        <w:t xml:space="preserve">is communication. In an era of social media, information travels instantly, often outpacing official channels. It is crucial for meteorological experts to provide clear, actionable advice to the public and emergency management authorities. For instance, during heatwaves in Ankara, which have become more frequent due to climate change</w:t>
      </w:r>
      <w:r>
        <w:rPr>
          <w:vertAlign w:val="superscript"/>
        </w:rPr>
        <w:t xml:space="preserve">1</w:t>
      </w:r>
      <w:r>
        <w:t xml:space="preserve">,</w:t>
      </w:r>
      <w:r>
        <w:t xml:space="preserve"> </w:t>
      </w:r>
      <w:r>
        <w:rPr>
          <w:bCs/>
          <w:b/>
        </w:rPr>
        <w:t xml:space="preserve">Meteorologist</w:t>
      </w:r>
      <w:r>
        <w:t xml:space="preserve"> </w:t>
      </w:r>
      <w:r>
        <w:t xml:space="preserve">forecasts guide decisions regarding school closures, water rationing policies in agricultural zones surrounding the capital, and health warnings for vulnerable populations.</w:t>
      </w:r>
    </w:p>
    <w:bookmarkEnd w:id="26"/>
    <w:bookmarkEnd w:id="27"/>
    <w:bookmarkStart w:id="30" w:name="X93bbf68aa27ac2b40d6f51a72b31b1d4a9e91c7"/>
    <w:p>
      <w:pPr>
        <w:pStyle w:val="Heading2"/>
      </w:pPr>
      <w:r>
        <w:t xml:space="preserve">IV. Technological Infrastructure in Turkey Ankara</w:t>
      </w:r>
    </w:p>
    <w:bookmarkStart w:id="28" w:name="a.-observational-networks"/>
    <w:p>
      <w:pPr>
        <w:pStyle w:val="Heading3"/>
      </w:pPr>
      <w:r>
        <w:t xml:space="preserve">A. Observational Networks</w:t>
      </w:r>
    </w:p>
    <w:p>
      <w:pPr>
        <w:pStyle w:val="FirstParagraph"/>
      </w:pPr>
      <w:r>
        <w:t xml:space="preserve">The National Meteorological Service has invested heavily in upgrading its automated weather station network across the province of Ankara. These stations provide real-time data on wind speed, direction, humidity, and precipitation intensity. However, the density of these stations must increase to capture urban heat island effects accurately. The</w:t>
      </w:r>
      <w:r>
        <w:t xml:space="preserve"> </w:t>
      </w:r>
      <w:r>
        <w:rPr>
          <w:bCs/>
          <w:b/>
        </w:rPr>
        <w:t xml:space="preserve">Meteorologist</w:t>
      </w:r>
      <w:r>
        <w:t xml:space="preserve"> </w:t>
      </w:r>
      <w:r>
        <w:t xml:space="preserve">relies on this dense grid to identify localized flooding risks before they manifest into major disasters.</w:t>
      </w:r>
    </w:p>
    <w:bookmarkEnd w:id="28"/>
    <w:bookmarkStart w:id="29" w:name="b.-high-performance-computing"/>
    <w:p>
      <w:pPr>
        <w:pStyle w:val="Heading3"/>
      </w:pPr>
      <w:r>
        <w:t xml:space="preserve">B. High-Performance Computing</w:t>
      </w:r>
    </w:p>
    <w:p>
      <w:pPr>
        <w:pStyle w:val="FirstParagraph"/>
      </w:pPr>
      <w:r>
        <w:t xml:space="preserve">Numerical Weather Prediction (NWP) requires significant computational power. Researchers and operational meteorologists in Ankara utilize supercomputing facilities to run high-resolution models specific to the Anatolian plateau. By refining grid resolutions, these models can simulate the behavior of individual storm cells with greater accuracy. This technological leap allows the</w:t>
      </w:r>
      <w:r>
        <w:t xml:space="preserve"> </w:t>
      </w:r>
      <w:r>
        <w:rPr>
          <w:bCs/>
          <w:b/>
        </w:rPr>
        <w:t xml:space="preserve">Meteorologist</w:t>
      </w:r>
      <w:r>
        <w:t xml:space="preserve"> </w:t>
      </w:r>
      <w:r>
        <w:t xml:space="preserve">to issue short-term warnings (nowcasting) that are critical for immediate public protection.</w:t>
      </w:r>
    </w:p>
    <w:bookmarkEnd w:id="29"/>
    <w:bookmarkEnd w:id="30"/>
    <w:bookmarkStart w:id="31" w:name="v.-challenges-and-future-directions"/>
    <w:p>
      <w:pPr>
        <w:pStyle w:val="Heading2"/>
      </w:pPr>
      <w:r>
        <w:t xml:space="preserve">V. Challenges and Future Directions</w:t>
      </w:r>
    </w:p>
    <w:p>
      <w:pPr>
        <w:pStyle w:val="FirstParagraph"/>
      </w:pPr>
      <w:r>
        <w:t xml:space="preserve">Despite advancements, several challenges remain. Climate change poses a fundamental threat to historical weather patterns. The assumption that past climate data can reliably predict future conditions is becoming less valid. For the</w:t>
      </w:r>
      <w:r>
        <w:t xml:space="preserve"> </w:t>
      </w:r>
      <w:r>
        <w:rPr>
          <w:bCs/>
          <w:b/>
        </w:rPr>
        <w:t xml:space="preserve">Meteorologist</w:t>
      </w:r>
      <w:r>
        <w:t xml:space="preserve"> </w:t>
      </w:r>
      <w:r>
        <w:t xml:space="preserve">in</w:t>
      </w:r>
      <w:r>
        <w:t xml:space="preserve"> </w:t>
      </w:r>
      <w:r>
        <w:rPr>
          <w:bCs/>
          <w:b/>
        </w:rPr>
        <w:t xml:space="preserve">Turkey Ankara</w:t>
      </w:r>
      <w:r>
        <w:t xml:space="preserve">, this means re-evaluating risk assessments for infrastructure design and urban planning.</w:t>
      </w:r>
    </w:p>
    <w:p>
      <w:pPr>
        <w:pStyle w:val="BodyText"/>
      </w:pPr>
      <w:r>
        <w:t xml:space="preserve">Furthermore, interdisciplinary collaboration is needed. Meteorologists must work closely with hydrologists to predict flash floods, with urban planners to mitigate heat islands, and with agricultural scientists to advise on crop protection. Education programs in Turkish universities are adapting by incorporating more data science and machine learning modules into meteorology curricula, ensuring the next generation of</w:t>
      </w:r>
      <w:r>
        <w:t xml:space="preserve"> </w:t>
      </w:r>
      <w:r>
        <w:rPr>
          <w:bCs/>
          <w:b/>
        </w:rPr>
        <w:t xml:space="preserve">Meteorologist</w:t>
      </w:r>
      <w:r>
        <w:t xml:space="preserve"> </w:t>
      </w:r>
      <w:r>
        <w:t xml:space="preserve">professionals is equipped for these complex tasks.</w:t>
      </w:r>
    </w:p>
    <w:bookmarkEnd w:id="31"/>
    <w:bookmarkStart w:id="32" w:name="vi.-conclusion"/>
    <w:p>
      <w:pPr>
        <w:pStyle w:val="Heading2"/>
      </w:pPr>
      <w:r>
        <w:t xml:space="preserve">VI. Conclusion</w:t>
      </w:r>
    </w:p>
    <w:p>
      <w:pPr>
        <w:pStyle w:val="FirstParagraph"/>
      </w:pPr>
      <w:r>
        <w:t xml:space="preserve">In conclusion, the work of the</w:t>
      </w:r>
      <w:r>
        <w:t xml:space="preserve"> </w:t>
      </w:r>
      <w:r>
        <w:rPr>
          <w:bCs/>
          <w:b/>
        </w:rPr>
        <w:t xml:space="preserve">Meteorologist</w:t>
      </w:r>
      <w:r>
        <w:t xml:space="preserve">&lt; in Ankara is indispensable to the functioning and safety of this major metropolitan area. The unique climatic conditions of</w:t>
      </w:r>
      <w:r>
        <w:t xml:space="preserve"> </w:t>
      </w:r>
      <w:r>
        <w:rPr>
          <w:bCs/>
          <w:b/>
        </w:rPr>
        <w:t xml:space="preserve">Turkey Ankara</w:t>
      </w:r>
      <w:r>
        <w:t xml:space="preserve">, characterized by continental extremes and topographical complexity, demand rigorous scientific analysis and proactive communication. As climate change accelerates, the role of meteorology will only grow in importance. Continued investment in technology, education, and inter-agency cooperation will ensure that meteorological services remain robust enough to protect lives and livelihoods in the capital. The</w:t>
      </w:r>
      <w:r>
        <w:t xml:space="preserve"> </w:t>
      </w:r>
      <w:r>
        <w:rPr>
          <w:bCs/>
          <w:b/>
        </w:rPr>
        <w:t xml:space="preserve">Meteorologist</w:t>
      </w:r>
      <w:r>
        <w:t xml:space="preserve"> </w:t>
      </w:r>
      <w:r>
        <w:t xml:space="preserve">remains at the forefront of this effort, translating atmospheric science into societal resilience.</w:t>
      </w:r>
    </w:p>
    <w:bookmarkEnd w:id="32"/>
    <w:bookmarkStart w:id="33" w:name="vii.-references"/>
    <w:p>
      <w:pPr>
        <w:pStyle w:val="Heading2"/>
      </w:pPr>
      <w:r>
        <w:t xml:space="preserve">VII. References</w:t>
      </w:r>
    </w:p>
    <w:p>
      <w:pPr>
        <w:numPr>
          <w:ilvl w:val="0"/>
          <w:numId w:val="1001"/>
        </w:numPr>
        <w:pStyle w:val="Compact"/>
      </w:pPr>
      <w:r>
        <w:t xml:space="preserve">Turkish State Meteorological Service (SMO). "Annual Climate Report 2023." Ankara: SMO Publications, 2024.</w:t>
      </w:r>
    </w:p>
    <w:p>
      <w:pPr>
        <w:numPr>
          <w:ilvl w:val="0"/>
          <w:numId w:val="1001"/>
        </w:numPr>
        <w:pStyle w:val="Compact"/>
      </w:pPr>
      <w:r>
        <w:t xml:space="preserve">Acar, M., &amp; Kurnaz, A. "Urban Heat Island Effects in Ankara: A Spatiotemporal Analysis." *Journal of Turkish Meteorological Society*, vol. 15, no. 2, 2023, pp. 45-60.</w:t>
      </w:r>
    </w:p>
    <w:p>
      <w:pPr>
        <w:numPr>
          <w:ilvl w:val="0"/>
          <w:numId w:val="1001"/>
        </w:numPr>
        <w:pStyle w:val="Compact"/>
      </w:pPr>
      <w:r>
        <w:t xml:space="preserve">European Centre for Medium-Range Weather Forecasts (ECMWF). "High-Resolution Modelling over the Anatolian Peninsula." Reading: ECMWF Technical Memoranda, 2022.</w:t>
      </w:r>
    </w:p>
    <w:p>
      <w:pPr>
        <w:numPr>
          <w:ilvl w:val="0"/>
          <w:numId w:val="1001"/>
        </w:numPr>
        <w:pStyle w:val="Compact"/>
      </w:pPr>
      <w:r>
        <w:t xml:space="preserve">Karaca, M. et al. "Extreme Weather Events in Central Turkey: Trends and Implications for Disaster Management." *Natural Hazards Review*, vol. 18, no. 4, 2023.</w:t>
      </w:r>
    </w:p>
    <w:p>
      <w:pPr>
        <w:numPr>
          <w:ilvl w:val="0"/>
          <w:numId w:val="1001"/>
        </w:numPr>
        <w:pStyle w:val="Compact"/>
      </w:pPr>
      <w:r>
        <w:t xml:space="preserve">Ankara Metropolitan Municipality Disaster and Emergency Management Presidency (AFAD). "Strategic Plan for Weather-Related Disasters in Ankara Province." Ankara: AFAD Publications,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Ankara: Challenges and Opportunities in Turkish Weather Science</dc:title>
  <dc:creator/>
  <dc:language>en</dc:language>
  <cp:keywords/>
  <dcterms:created xsi:type="dcterms:W3CDTF">2026-07-29T11:43:37Z</dcterms:created>
  <dcterms:modified xsi:type="dcterms:W3CDTF">2026-07-29T11:43:37Z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