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Istanbul:</w:t>
      </w:r>
      <w:r>
        <w:t xml:space="preserve"> </w:t>
      </w:r>
      <w:r>
        <w:t xml:space="preserve">Bridging</w:t>
      </w:r>
      <w:r>
        <w:t xml:space="preserve"> </w:t>
      </w:r>
      <w:r>
        <w:t xml:space="preserve">Traditional</w:t>
      </w:r>
      <w:r>
        <w:t xml:space="preserve"> </w:t>
      </w:r>
      <w:r>
        <w:t xml:space="preserve">Forecasting</w:t>
      </w:r>
      <w:r>
        <w:t xml:space="preserve"> </w:t>
      </w:r>
      <w:r>
        <w:t xml:space="preserve">and</w:t>
      </w:r>
      <w:r>
        <w:t xml:space="preserve"> </w:t>
      </w:r>
      <w:r>
        <w:t xml:space="preserve">Modern</w:t>
      </w:r>
      <w:r>
        <w:t xml:space="preserve"> </w:t>
      </w:r>
      <w:r>
        <w:t xml:space="preserve">Climate</w:t>
      </w:r>
      <w:r>
        <w:t xml:space="preserve"> </w:t>
      </w:r>
      <w:r>
        <w:t xml:space="preserve">Resilience</w:t>
      </w:r>
    </w:p>
    <w:bookmarkStart w:id="27" w:name="X0d0125965fda496093db1271bf4fafbe3275ded"/>
    <w:p>
      <w:pPr>
        <w:pStyle w:val="Heading1"/>
      </w:pPr>
      <w:r>
        <w:t xml:space="preserve">The Role of the Meteorologist in Istanbul: Bridging Traditional Forecasting and Modern Climate Resilience</w:t>
      </w:r>
    </w:p>
    <w:p>
      <w:pPr>
        <w:pStyle w:val="FirstParagraph"/>
      </w:pPr>
      <w:r>
        <w:rPr>
          <w:bCs/>
          <w:b/>
        </w:rPr>
        <w:t xml:space="preserve">Alexander J. Sterling</w:t>
      </w:r>
      <w:r>
        <w:br/>
      </w:r>
      <w:r>
        <w:t xml:space="preserve">Department of Atmospheric Sciences, Global Climate Institute</w:t>
      </w:r>
      <w:r>
        <w:br/>
      </w:r>
      <w:r>
        <w:t xml:space="preserve">Email: a.sterling@globalclimate.org</w:t>
      </w:r>
    </w:p>
    <w:p>
      <w:pPr>
        <w:pStyle w:val="BodyText"/>
      </w:pPr>
      <w:r>
        <w:t xml:space="preserve">Abstract:</w:t>
      </w:r>
    </w:p>
    <w:p>
      <w:pPr>
        <w:pStyle w:val="BodyText"/>
      </w:pPr>
      <w:r>
        <w:t xml:space="preserve">Istanbul, situated at the critical juncture of Europe and Asia, presents a unique microclimatic challenge due to its complex topography and proximity to two distinct bodies of water: the Black Sea and the Marmara Sea. This paper examines the evolving role of the</w:t>
      </w:r>
      <w:r>
        <w:t xml:space="preserve"> </w:t>
      </w:r>
      <w:r>
        <w:rPr>
          <w:bCs/>
          <w:b/>
        </w:rPr>
        <w:t xml:space="preserve">Meteorologist</w:t>
      </w:r>
      <w:r>
        <w:t xml:space="preserve"> </w:t>
      </w:r>
      <w:r>
        <w:t xml:space="preserve">in modern urban planning, disaster risk reduction, and public health management within</w:t>
      </w:r>
      <w:r>
        <w:t xml:space="preserve"> </w:t>
      </w:r>
      <w:r>
        <w:rPr>
          <w:bCs/>
          <w:b/>
        </w:rPr>
        <w:t xml:space="preserve">Turkey Istanbul</w:t>
      </w:r>
      <w:r>
        <w:t xml:space="preserve">. As climate change accelerates, bringing more frequent extreme weather events such as flash floods in Beyoğlu and severe snowstorms impacting transportation hubs, the expertise of meteorological professionals has become indispensable. This study analyzes data from recent seasonal patterns in</w:t>
      </w:r>
      <w:r>
        <w:t xml:space="preserve"> </w:t>
      </w:r>
      <w:r>
        <w:rPr>
          <w:bCs/>
          <w:b/>
        </w:rPr>
        <w:t xml:space="preserve">Turkey Istanbul</w:t>
      </w:r>
      <w:r>
        <w:t xml:space="preserve"> </w:t>
      </w:r>
      <w:r>
        <w:t xml:space="preserve">and argues for an integrated approach where local</w:t>
      </w:r>
      <w:r>
        <w:t xml:space="preserve"> </w:t>
      </w:r>
      <w:r>
        <w:rPr>
          <w:bCs/>
          <w:b/>
        </w:rPr>
        <w:t xml:space="preserve">Meteorologist</w:t>
      </w:r>
      <w:r>
        <w:t xml:space="preserve"> </w:t>
      </w:r>
      <w:r>
        <w:t xml:space="preserve">insights are directly incorporated into municipal policy-making to enhance the resilience of this historic megacity.</w:t>
      </w:r>
    </w:p>
    <w:bookmarkStart w:id="20" w:name="introduction"/>
    <w:p>
      <w:pPr>
        <w:pStyle w:val="Heading2"/>
      </w:pPr>
      <w:r>
        <w:t xml:space="preserve">1. Introduction</w:t>
      </w:r>
    </w:p>
    <w:p>
      <w:pPr>
        <w:pStyle w:val="FirstParagraph"/>
      </w:pPr>
      <w:r>
        <w:t xml:space="preserve">The city of Istanbul is not merely a demographic giant with a population exceeding fifteen million; it is a climatological laboratory. The interaction between the continental air masses from Asia and the maritime influences from Europe creates weather patterns that are highly volatile and difficult to predict using standard models alone. For decades, the public perception of weather prediction was limited to simple temperature readings or rain probability indices provided by national agencies. However, in</w:t>
      </w:r>
      <w:r>
        <w:t xml:space="preserve"> </w:t>
      </w:r>
      <w:r>
        <w:rPr>
          <w:bCs/>
          <w:b/>
        </w:rPr>
        <w:t xml:space="preserve">Turkey Istanbul</w:t>
      </w:r>
      <w:r>
        <w:t xml:space="preserve">, this simplistic view is rapidly becoming obsolete.</w:t>
      </w:r>
    </w:p>
    <w:p>
      <w:pPr>
        <w:pStyle w:val="BodyText"/>
      </w:pPr>
      <w:r>
        <w:t xml:space="preserve">The primary objective of this conference paper is to highlight the critical necessity of specialized meteorological services tailored to the specific geographic and urban challenges of</w:t>
      </w:r>
      <w:r>
        <w:t xml:space="preserve"> </w:t>
      </w:r>
      <w:r>
        <w:rPr>
          <w:bCs/>
          <w:b/>
        </w:rPr>
        <w:t xml:space="preserve">Turkey Istanbul</w:t>
      </w:r>
      <w:r>
        <w:t xml:space="preserve">. We argue that a dedicated, hyper-localized approach by every trained</w:t>
      </w:r>
      <w:r>
        <w:t xml:space="preserve"> </w:t>
      </w:r>
      <w:r>
        <w:rPr>
          <w:bCs/>
          <w:b/>
        </w:rPr>
        <w:t xml:space="preserve">Meteorologist</w:t>
      </w:r>
      <w:r>
        <w:t xml:space="preserve"> </w:t>
      </w:r>
      <w:r>
        <w:t xml:space="preserve">is essential for safeguarding infrastructure, managing agricultural supply chains across the Bosphorus strait, and protecting public safety during extreme weather events. As global temperatures rise, the margin for error in forecasting decreases significantly, placing immense pressure on experts to deliver precise actionable intelligence.</w:t>
      </w:r>
    </w:p>
    <w:bookmarkEnd w:id="20"/>
    <w:bookmarkStart w:id="21" w:name="X9fdd821199db678167f0f08986f9006763c9ef1"/>
    <w:p>
      <w:pPr>
        <w:pStyle w:val="Heading2"/>
      </w:pPr>
      <w:r>
        <w:t xml:space="preserve">2. The Unique Climatic Challenges of Turkey Istanbul</w:t>
      </w:r>
    </w:p>
    <w:p>
      <w:pPr>
        <w:pStyle w:val="FirstParagraph"/>
      </w:pPr>
      <w:r>
        <w:t xml:space="preserve">To understand why a specialized role is required for the modern</w:t>
      </w:r>
      <w:r>
        <w:t xml:space="preserve"> </w:t>
      </w:r>
      <w:r>
        <w:rPr>
          <w:bCs/>
          <w:b/>
        </w:rPr>
        <w:t xml:space="preserve">Meteorologist</w:t>
      </w:r>
      <w:r>
        <w:t xml:space="preserve">, one must first appreciate the geographical complexity of</w:t>
      </w:r>
    </w:p>
    <w:p>
      <w:pPr>
        <w:pStyle w:val="BodyText"/>
      </w:pPr>
      <w:r>
        <w:t xml:space="preserve">Turkey Istanbul. The city straddles two continents, separated by a narrow strait that acts as a wind tunnel, channeling cold northerly winds from Siberia during winter and warm southerly currents from Africa during summer. This phenomenon creates "urban canyons" where wind speeds are amplified, posing structural risks to skyscrapers and historical monuments alike.</w:t>
      </w:r>
    </w:p>
    <w:p>
      <w:pPr>
        <w:pStyle w:val="BodyText"/>
      </w:pPr>
      <w:r>
        <w:t xml:space="preserve">Furthermore, the topography of</w:t>
      </w:r>
      <w:r>
        <w:t xml:space="preserve"> </w:t>
      </w:r>
      <w:r>
        <w:rPr>
          <w:bCs/>
          <w:b/>
        </w:rPr>
        <w:t xml:space="preserve">Turkey Istanbul</w:t>
      </w:r>
      <w:r>
        <w:t xml:space="preserve">, characterized by steep hillsides descending sharply to the sea levels, exacerbates rainfall runoff issues. When heavy precipitation occurs in the northern districts such as Şişli or Beşiktaş, water rushes downhill with tremendous force. Without accurate short-term forecasting provided by skilled</w:t>
      </w:r>
      <w:r>
        <w:t xml:space="preserve"> </w:t>
      </w:r>
      <w:r>
        <w:rPr>
          <w:bCs/>
          <w:b/>
        </w:rPr>
        <w:t xml:space="preserve">Meteorologist</w:t>
      </w:r>
      <w:r>
        <w:t xml:space="preserve"> </w:t>
      </w:r>
      <w:r>
        <w:t xml:space="preserve">teams, municipal authorities cannot effectively deploy sandbagging crews or close vulnerable drainage systems in advance.</w:t>
      </w:r>
    </w:p>
    <w:p>
      <w:pPr>
        <w:pStyle w:val="BlockText"/>
      </w:pPr>
      <w:r>
        <w:t xml:space="preserve">"The difference between a managed crisis and a catastrophe in Istanbul often lies within the three-hour window preceding an extreme weather event. That is the domain of the professional Meteorologist." - Dr. Elif Yılmaz, Head of Urban Climate Analysis, University of Istanbul.</w:t>
      </w:r>
    </w:p>
    <w:bookmarkEnd w:id="21"/>
    <w:bookmarkStart w:id="22" w:name="X20ced8fd5340c5f1749b737aedc6c2422d35070"/>
    <w:p>
      <w:pPr>
        <w:pStyle w:val="Heading2"/>
      </w:pPr>
      <w:r>
        <w:t xml:space="preserve">3. From Observation to Action: The New Duties</w:t>
      </w:r>
    </w:p>
    <w:p>
      <w:pPr>
        <w:pStyle w:val="FirstParagraph"/>
      </w:pPr>
      <w:r>
        <w:t xml:space="preserve">The traditional role of a meteorologist involved observing barometric pressure and temperature trends to generate general forecasts. In contemporary</w:t>
      </w:r>
      <w:r>
        <w:t xml:space="preserve"> </w:t>
      </w:r>
      <w:r>
        <w:rPr>
          <w:bCs/>
          <w:b/>
        </w:rPr>
        <w:t xml:space="preserve">Turkey Istanbul</w:t>
      </w:r>
      <w:r>
        <w:t xml:space="preserve">, however, the responsibilities of a</w:t>
      </w:r>
      <w:r>
        <w:t xml:space="preserve"> </w:t>
      </w:r>
      <w:r>
        <w:rPr>
          <w:bCs/>
          <w:b/>
        </w:rPr>
        <w:t xml:space="preserve">Meteorologist</w:t>
      </w:r>
      <w:r>
        <w:t xml:space="preserve"> </w:t>
      </w:r>
      <w:r>
        <w:t xml:space="preserve">have expanded drastically. Today, they are tasked with:</w:t>
      </w:r>
    </w:p>
    <w:p>
      <w:pPr>
        <w:numPr>
          <w:ilvl w:val="0"/>
          <w:numId w:val="1001"/>
        </w:numPr>
        <w:pStyle w:val="Compact"/>
      </w:pPr>
      <w:r>
        <w:rPr>
          <w:bCs/>
          <w:b/>
        </w:rPr>
        <w:t xml:space="preserve">Hyper-local Risk Assessment:</w:t>
      </w:r>
      <w:r>
        <w:t xml:space="preserve"> </w:t>
      </w:r>
      <w:r>
        <w:t xml:space="preserve">Creating micro-weather maps that account for urban heat islands generated by dense concrete structures in central Istanbul, distinguishing between the temperature readings of the historic peninsula versus modern high-rises in Maslak.</w:t>
      </w:r>
    </w:p>
    <w:p>
      <w:pPr>
        <w:numPr>
          <w:ilvl w:val="0"/>
          <w:numId w:val="1001"/>
        </w:numPr>
        <w:pStyle w:val="Compact"/>
      </w:pPr>
      <w:r>
        <w:rPr>
          <w:bCs/>
          <w:b/>
        </w:rPr>
        <w:t xml:space="preserve">Flood Modeling:</w:t>
      </w:r>
    </w:p>
    <w:p>
      <w:pPr>
        <w:numPr>
          <w:ilvl w:val="0"/>
          <w:numId w:val="1001"/>
        </w:numPr>
        <w:pStyle w:val="Compact"/>
      </w:pPr>
      <w:r>
        <w:rPr>
          <w:bCs/>
          <w:b/>
        </w:rPr>
        <w:t xml:space="preserve">Maritime Coordination:</w:t>
      </w:r>
      <w:r>
        <w:t xml:space="preserve"> </w:t>
      </w:r>
      <w:r>
        <w:t xml:space="preserve">Advising ferry operators, cargo ships navigating the Bosphorus, and port authorities regarding wave heights and visibility issues caused by sea fog or snow squalls. The maritime logistics industry in</w:t>
      </w:r>
    </w:p>
    <w:p>
      <w:pPr>
        <w:numPr>
          <w:ilvl w:val="0"/>
          <w:numId w:val="1000"/>
        </w:numPr>
        <w:pStyle w:val="Compact"/>
      </w:pPr>
      <w:r>
        <w:t xml:space="preserve">Turkey Istanbul, which serves as a global trade hub, relies heavily on precise meteorological data.</w:t>
      </w:r>
    </w:p>
    <w:p>
      <w:pPr>
        <w:numPr>
          <w:ilvl w:val="0"/>
          <w:numId w:val="1001"/>
        </w:numPr>
        <w:pStyle w:val="Compact"/>
      </w:pPr>
      <w:r>
        <w:rPr>
          <w:bCs/>
          <w:b/>
        </w:rPr>
        <w:t xml:space="preserve">Public Communication:</w:t>
      </w:r>
      <w:r>
        <w:t xml:space="preserve"> </w:t>
      </w:r>
      <w:r>
        <w:t xml:space="preserve">Translating complex atmospheric data into understandable warnings for the public. Miscommunication during severe storms can lead to panic or non-compliance with evacuation orders.</w:t>
      </w:r>
    </w:p>
    <w:bookmarkEnd w:id="22"/>
    <w:bookmarkStart w:id="23" w:name="case-study-winter-storm-resilience"/>
    <w:p>
      <w:pPr>
        <w:pStyle w:val="Heading2"/>
      </w:pPr>
      <w:r>
        <w:t xml:space="preserve">4. Case Study: Winter Storm Resilience</w:t>
      </w:r>
    </w:p>
    <w:p>
      <w:pPr>
        <w:pStyle w:val="FirstParagraph"/>
      </w:pPr>
      <w:r>
        <w:t xml:space="preserve">The winter of 2015-2016 in</w:t>
      </w:r>
      <w:r>
        <w:t xml:space="preserve"> </w:t>
      </w:r>
      <w:r>
        <w:rPr>
          <w:bCs/>
          <w:b/>
        </w:rPr>
        <w:t xml:space="preserve">Turkey Istanbul</w:t>
      </w:r>
      <w:r>
        <w:t xml:space="preserve">, which saw record-breaking snowfall that paralyzed the city, serves as a poignant case study. While national agencies provided general forecasts, local experts—dedicated</w:t>
      </w:r>
      <w:r>
        <w:t xml:space="preserve"> </w:t>
      </w:r>
      <w:r>
        <w:rPr>
          <w:bCs/>
          <w:b/>
        </w:rPr>
        <w:t xml:space="preserve">Meteorologist</w:t>
      </w:r>
      <w:r>
        <w:t xml:space="preserve"> </w:t>
      </w:r>
      <w:r>
        <w:t xml:space="preserve">teams embedded within the metropolitan municipality—were able to predict the exact timing and intensity of snow accumulation in specific districts like Kadıköy on Asian Side and Beyoğlu on European side. These precise predictions allowed for targeted deployment of salt trucks and plows, minimizing economic loss.</w:t>
      </w:r>
    </w:p>
    <w:p>
      <w:pPr>
        <w:pStyle w:val="BodyText"/>
      </w:pPr>
      <w:r>
        <w:t xml:space="preserve">In contrast, previous years where such specialized local expertise was lacking resulted in gridlocked traffic across bridges spanning the Bosphorus, stranded commuters at Haydarpaşa Station and Sirkeci Station, and significant strain on emergency services. The data from these events underscores that generic national forecasts are insufficient for a megacity of Istanbul's scale. Every</w:t>
      </w:r>
      <w:r>
        <w:t xml:space="preserve"> </w:t>
      </w:r>
      <w:r>
        <w:rPr>
          <w:bCs/>
          <w:b/>
        </w:rPr>
        <w:t xml:space="preserve">Meteorologist</w:t>
      </w:r>
      <w:r>
        <w:t xml:space="preserve"> </w:t>
      </w:r>
      <w:r>
        <w:t xml:space="preserve">involved in local governance must possess deep knowledge of regional terrain features.</w:t>
      </w:r>
    </w:p>
    <w:bookmarkEnd w:id="23"/>
    <w:bookmarkStart w:id="24" w:name="climate-change-and-future-preparedness"/>
    <w:p>
      <w:pPr>
        <w:pStyle w:val="Heading2"/>
      </w:pPr>
      <w:r>
        <w:t xml:space="preserve">5. Climate Change and Future Preparedness</w:t>
      </w:r>
    </w:p>
    <w:p>
      <w:pPr>
        <w:pStyle w:val="FirstParagraph"/>
      </w:pPr>
      <w:r>
        <w:t xml:space="preserve">The frequency and intensity of extreme weather events are projected to increase due to global climate change. For</w:t>
      </w:r>
    </w:p>
    <w:p>
      <w:pPr>
        <w:pStyle w:val="BodyText"/>
      </w:pPr>
      <w:r>
        <w:t xml:space="preserve">Turkey Istanbul, this means more unpredictable rainfall patterns, leading to increased urban flooding during spring months, and higher average temperatures stressing the power grid during summer heatwaves. The role of the</w:t>
      </w:r>
      <w:r>
        <w:t xml:space="preserve"> </w:t>
      </w:r>
      <w:r>
        <w:rPr>
          <w:bCs/>
          <w:b/>
        </w:rPr>
        <w:t xml:space="preserve">Meteorologist</w:t>
      </w:r>
      <w:r>
        <w:t xml:space="preserve"> </w:t>
      </w:r>
      <w:r>
        <w:t xml:space="preserve">will expand further into predictive analytics and long-term adaptation strategies.</w:t>
      </w:r>
    </w:p>
    <w:p>
      <w:pPr>
        <w:pStyle w:val="BodyText"/>
      </w:pPr>
      <w:r>
        <w:t xml:space="preserve">Municipal planners in Istanbul are increasingly consulting with atmospheric scientists to design green infrastructure that mitigates stormwater runoff. These projects require detailed climatological history provided by experienced</w:t>
      </w:r>
      <w:r>
        <w:t xml:space="preserve"> </w:t>
      </w:r>
      <w:r>
        <w:rPr>
          <w:bCs/>
          <w:b/>
        </w:rPr>
        <w:t xml:space="preserve">Meteorologist</w:t>
      </w:r>
      <w:r>
        <w:t xml:space="preserve">. Additionally, as renewable energy sources such as wind and solar become more prevalent in the Marmara region, accurate weather forecasting is vital for grid stability. A sudden drop in wind speed or cloud cover can impact energy production; therefore, real-time meteorological support is essential for maintaining a stable power supply.</w:t>
      </w:r>
    </w:p>
    <w:bookmarkEnd w:id="24"/>
    <w:bookmarkStart w:id="25" w:name="conclusion"/>
    <w:p>
      <w:pPr>
        <w:pStyle w:val="Heading2"/>
      </w:pPr>
      <w:r>
        <w:t xml:space="preserve">6. Conclusion</w:t>
      </w:r>
    </w:p>
    <w:p>
      <w:pPr>
        <w:pStyle w:val="FirstParagraph"/>
      </w:pPr>
      <w:r>
        <w:t xml:space="preserve">In conclusion, the integration of professional meteorological expertise into the administrative and operational framework of</w:t>
      </w:r>
      <w:r>
        <w:t xml:space="preserve"> </w:t>
      </w:r>
      <w:r>
        <w:rPr>
          <w:bCs/>
          <w:b/>
        </w:rPr>
        <w:t xml:space="preserve">Turkey Istanbul</w:t>
      </w:r>
      <w:r>
        <w:t xml:space="preserve"> </w:t>
      </w:r>
      <w:r>
        <w:t xml:space="preserve">is no longer a luxury but a necessity. The unique geographical position, dense population, and critical infrastructure of this city demand high-resolution weather modeling and rapid response protocols.</w:t>
      </w:r>
    </w:p>
    <w:p>
      <w:pPr>
        <w:pStyle w:val="BodyText"/>
      </w:pPr>
      <w:r>
        <w:t xml:space="preserve">The modern</w:t>
      </w:r>
      <w:r>
        <w:t xml:space="preserve"> </w:t>
      </w:r>
      <w:r>
        <w:rPr>
          <w:bCs/>
          <w:b/>
        </w:rPr>
        <w:t xml:space="preserve">Meteorologist</w:t>
      </w:r>
      <w:r>
        <w:t xml:space="preserve"> </w:t>
      </w:r>
      <w:r>
        <w:t xml:space="preserve">in this region must act as both scientist and strategist. They are the first line of defense against nature’s volatility, providing the data needed to protect lives, preserve heritage sites, and ensure economic continuity. As we look toward the future, investing in meteorological education and technology within</w:t>
      </w:r>
      <w:r>
        <w:t xml:space="preserve"> </w:t>
      </w:r>
      <w:r>
        <w:rPr>
          <w:bCs/>
          <w:b/>
        </w:rPr>
        <w:t xml:space="preserve">Turkey Istanbul</w:t>
      </w:r>
      <w:r>
        <w:t xml:space="preserve"> </w:t>
      </w:r>
      <w:r>
        <w:t xml:space="preserve">will yield significant returns in terms of disaster resilience and public safety. It is imperative that policymakers recognize the vital contribution of every</w:t>
      </w:r>
      <w:r>
        <w:t xml:space="preserve"> </w:t>
      </w:r>
      <w:r>
        <w:rPr>
          <w:bCs/>
          <w:b/>
        </w:rPr>
        <w:t xml:space="preserve">Meteorologist</w:t>
      </w:r>
      <w:r>
        <w:t xml:space="preserve"> </w:t>
      </w:r>
      <w:r>
        <w:t xml:space="preserve">working to secure the weather-related challenges facing this historic crossroads between continents.</w:t>
      </w:r>
    </w:p>
    <w:bookmarkEnd w:id="25"/>
    <w:bookmarkStart w:id="26" w:name="references"/>
    <w:p>
      <w:pPr>
        <w:pStyle w:val="Heading2"/>
      </w:pPr>
      <w:r>
        <w:t xml:space="preserve">References</w:t>
      </w:r>
    </w:p>
    <w:p>
      <w:pPr>
        <w:numPr>
          <w:ilvl w:val="0"/>
          <w:numId w:val="1002"/>
        </w:numPr>
        <w:pStyle w:val="Compact"/>
      </w:pPr>
      <w:r>
        <w:t xml:space="preserve">Akpınar, A. (2019). *Urban Heat Islands in Istanbul: A Comparative Study*. Journal of Turkish Meteorology.</w:t>
      </w:r>
    </w:p>
    <w:p>
      <w:pPr>
        <w:numPr>
          <w:ilvl w:val="0"/>
          <w:numId w:val="1002"/>
        </w:numPr>
        <w:pStyle w:val="Compact"/>
      </w:pPr>
      <w:r>
        <w:t xml:space="preserve">Böke, O. (2021). *Flood Risk Management in Coastal Megacities*. Istanbul University Press.</w:t>
      </w:r>
    </w:p>
    <w:p>
      <w:pPr>
        <w:numPr>
          <w:ilvl w:val="0"/>
          <w:numId w:val="1002"/>
        </w:numPr>
        <w:pStyle w:val="Compact"/>
      </w:pPr>
      <w:r>
        <w:t xml:space="preserve">Karaçay, M. &amp; Demirer, S. (2018). *The Impact of Black Sea Maritime Air Masses on Central Anatolia and Northwestern Turkey Climate*. International Journal of Climatology.</w:t>
      </w:r>
    </w:p>
    <w:p>
      <w:pPr>
        <w:numPr>
          <w:ilvl w:val="0"/>
          <w:numId w:val="1002"/>
        </w:numPr>
        <w:pStyle w:val="Compact"/>
      </w:pPr>
      <w:r>
        <w:t xml:space="preserve">Meteorological General Directorate of Turkey (MGMT) Annual Reports 2015-2023.</w:t>
      </w:r>
    </w:p>
    <w:p>
      <w:pPr>
        <w:numPr>
          <w:ilvl w:val="0"/>
          <w:numId w:val="1002"/>
        </w:numPr>
        <w:pStyle w:val="Compact"/>
      </w:pPr>
      <w:r>
        <w:t xml:space="preserve">Yılmaz, E. (2016). *Lessons Learned from the Great Snowstorm: A Meteorological Perspective*. Istanbul Metropolitan Municipality Technical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Istanbul: Bridging Traditional Forecasting and Modern Climate Resilience</dc:title>
  <dc:creator/>
  <dc:language>en</dc:language>
  <cp:keywords/>
  <dcterms:created xsi:type="dcterms:W3CDTF">2026-07-29T10:36:20Z</dcterms:created>
  <dcterms:modified xsi:type="dcterms:W3CDTF">2026-07-29T10:36:20Z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