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14ba4dd6da2d481dea876bd9b45e79db7b5e7a"/>
    <w:p>
      <w:pPr>
        <w:pStyle w:val="Heading1"/>
      </w:pPr>
      <w:r>
        <w:t xml:space="preserve">Analyzing Urban Microclimates in New York City: The Evolving Role of the Modern Meteorologist</w:t>
      </w:r>
    </w:p>
    <w:p>
      <w:pPr>
        <w:pStyle w:val="FirstParagraph"/>
      </w:pPr>
      <w:r>
        <w:rPr>
          <w:bCs/>
          <w:b/>
        </w:rPr>
        <w:t xml:space="preserve">Jane Doe, Ph.D.</w:t>
      </w:r>
      <w:r>
        <w:br/>
      </w:r>
      <w:r>
        <w:t xml:space="preserve">Institute for Atmospheric Sciences</w:t>
      </w:r>
      <w:r>
        <w:br/>
      </w:r>
      <w:r>
        <w:t xml:space="preserve">New York, NY 10027</w:t>
      </w:r>
    </w:p>
    <w:p>
      <w:pPr>
        <w:pStyle w:val="BodyText"/>
      </w:pPr>
      <w:r>
        <w:t xml:space="preserve">Email: jane.doe@atmosphericsciences.edu | ORCID: 0000-0002-1234-5678</w:t>
      </w:r>
    </w:p>
    <w:bookmarkStart w:id="20" w:name="abstract"/>
    <w:p>
      <w:pPr>
        <w:pStyle w:val="Heading3"/>
      </w:pPr>
      <w:r>
        <w:t xml:space="preserve">Abstract</w:t>
      </w:r>
    </w:p>
    <w:p>
      <w:pPr>
        <w:pStyle w:val="FirstParagraph"/>
      </w:pPr>
      <w:r>
        <w:t xml:space="preserve">This paper examines the critical intersection of meteorological science and urban planning within the context of United States New York City. As climate change exacerbates extreme weather events, the role of a Meteorologist has shifted from mere observational reporting to strategic crisis management and environmental modeling. This study analyzes how high-resolution numerical weather prediction models are utilized to mitigate risks associated with heat islands, storm surges, and precipitation anomalies in one of the world's most dense metropolitan areas. By leveraging data from ground-based sensors and satellite imagery, we demonstrate how modern meteorological expertise contributes significantly to the resilience infrastructure of United States New York City. The findings suggest that integrating real-time meteorological insights into municipal policy is essential for safeguarding public health and economic stability in densely populated urban centers.</w:t>
      </w:r>
    </w:p>
    <w:bookmarkEnd w:id="20"/>
    <w:bookmarkStart w:id="21" w:name="introduction"/>
    <w:p>
      <w:pPr>
        <w:pStyle w:val="Heading2"/>
      </w:pPr>
      <w:r>
        <w:t xml:space="preserve">1. Introduction</w:t>
      </w:r>
    </w:p>
    <w:p>
      <w:pPr>
        <w:pStyle w:val="FirstParagraph"/>
      </w:pPr>
      <w:r>
        <w:t xml:space="preserve">The field of atmospheric science has undergone a profound transformation over the last two decades. No longer confined to academic research or general broadcast reporting, meteorology has become a pivotal component of urban governance and disaster preparedness. Nowhere is this more evident than in United States New York City, a metropolis characterized by its complex geography, dense population infrastructure, and exposure to significant climatic vulnerabilities. The unique topography of the region—including its position at the mouth of the Hudson River and its proximity to the Atlantic Ocean—creates a dynamic microclimate that requires sophisticated analysis.</w:t>
      </w:r>
    </w:p>
    <w:p>
      <w:pPr>
        <w:pStyle w:val="BodyText"/>
      </w:pPr>
      <w:r>
        <w:t xml:space="preserve">In this context, the role of a Meteorologist has expanded dramatically. Today’s meteorologist is not merely an interpreter of barometric pressure charts but is an interdisciplinary professional collaborating with urban planners, emergency management officials, and public health experts. This paper explores how these professionals are adapting to the specific challenges posed by United States New York City’s urban environment. We argue that the integration of advanced meteorological data into city-wide planning frameworks is no longer optional but imperative for sustainable development.</w:t>
      </w:r>
    </w:p>
    <w:bookmarkEnd w:id="21"/>
    <w:bookmarkStart w:id="22" w:name="X646c5ccd8e080e6cb5639394b244144fd4e042b"/>
    <w:p>
      <w:pPr>
        <w:pStyle w:val="Heading2"/>
      </w:pPr>
      <w:r>
        <w:t xml:space="preserve">2. The Urban Heat Island Effect in a Metropolitan Context</w:t>
      </w:r>
    </w:p>
    <w:p>
      <w:pPr>
        <w:pStyle w:val="FirstParagraph"/>
      </w:pPr>
      <w:r>
        <w:t xml:space="preserve">One of the most pressing challenges facing United States New York City is the Urban Heat Island (UHI) effect. This phenomenon occurs when urban areas, dominated by concrete, asphalt, and steel, absorb and retain more solar radiation than their rural surroundings. For a Meteorologist studying this region, understanding the spatial variability of temperature is crucial. The sheer density of buildings in boroughs such as Manhattan creates localized zones where nighttime temperatures can remain dangerously high for extended periods.</w:t>
      </w:r>
    </w:p>
    <w:p>
      <w:pPr>
        <w:pStyle w:val="BodyText"/>
      </w:pPr>
      <w:r>
        <w:t xml:space="preserve">Recent studies led by local meteorological teams have utilized remote sensing data to map UHI intensity across different zip codes. These findings reveal stark disparities in heat exposure, often correlating with socio-economic factors. The modern Meteorologist uses this data to advocate for green infrastructure initiatives, such as rooftop gardens and urban forests, which serve not only aesthetic purposes but also functional cooling roles. By predicting peak heat events with greater accuracy, meteorologists enable the city to activate cooling centers and issue targeted public health warnings, thereby reducing mortality rates during summer heatwaves.</w:t>
      </w:r>
    </w:p>
    <w:bookmarkEnd w:id="22"/>
    <w:bookmarkStart w:id="23" w:name="X6466357be02aa40b1ef8927ac1090828d2fc9c5"/>
    <w:p>
      <w:pPr>
        <w:pStyle w:val="Heading2"/>
      </w:pPr>
      <w:r>
        <w:t xml:space="preserve">3. Storm Surge Prediction and Coastal Resilience</w:t>
      </w:r>
    </w:p>
    <w:p>
      <w:pPr>
        <w:pStyle w:val="FirstParagraph"/>
      </w:pPr>
      <w:r>
        <w:t xml:space="preserve">The legacy of Hurricane Sandy in 2012 serves as a grim reminder of the catastrophic potential of coastal weather systems. For any Meteorologist working in or focusing on United States New York City, the ability to predict storm surges with precision is a matter of life and death. The interaction between low-pressure systems moving up the Atlantic coast and the unique bathymetry of New York Harbor creates complex hydrodynamic responses that traditional models often struggle to capture.</w:t>
      </w:r>
    </w:p>
    <w:p>
      <w:pPr>
        <w:pStyle w:val="BodyText"/>
      </w:pPr>
      <w:r>
        <w:t xml:space="preserve">Advancements in coupled ocean-atmosphere modeling have significantly improved forecast lead times. Meteorologists now employ high-resolution computational fluid dynamics simulations that account for wind stress, tidal ranges, and sea-level rise. These tools allow emergency managers to make informed decisions regarding evacuation routes and barrier deployments before a storm makes landfall. In United States New York City, the collaboration between federal agencies like the National Weather Service and local city departments has created a robust early warning system. This synergy highlights how meteorological science directly informs public safety protocols, minimizing economic loss and preserving human life.</w:t>
      </w:r>
    </w:p>
    <w:bookmarkEnd w:id="23"/>
    <w:bookmarkStart w:id="24" w:name="X76f2593faa427b9e1706849c220f27db6c86a52"/>
    <w:p>
      <w:pPr>
        <w:pStyle w:val="Heading2"/>
      </w:pPr>
      <w:r>
        <w:t xml:space="preserve">4. Precision Forecasting for Infrastructure Management</w:t>
      </w:r>
    </w:p>
    <w:p>
      <w:pPr>
        <w:pStyle w:val="FirstParagraph"/>
      </w:pPr>
      <w:r>
        <w:t xml:space="preserve">Beyond extreme events, daily weather patterns impose significant stress on United States New York City’s aging infrastructure. Heavy precipitation events can overwhelm combined sewer systems, leading to street flooding and transit disruptions. Wind loads pose risks to crane operations in construction zones and power line stability during winter storms. The modern Meteorologist plays a key role in mitigating these operational risks through precision forecasting.</w:t>
      </w:r>
    </w:p>
    <w:p>
      <w:pPr>
        <w:pStyle w:val="BodyText"/>
      </w:pPr>
      <w:r>
        <w:t xml:space="preserve">By utilizing mesoscale modeling techniques that resolve weather patterns at the neighborhood level, meteorologists provide granular data to utility companies and transportation authorities. For instance, before a major snowstorm hits New York City, meteorologists predict ice accumulation rates and precipitation timing with such accuracy that sanitation departments can pre-treat roads with brine solutions. This proactive approach reduces salt usage and improves road safety. Similarly, wind forecasts guide the scheduling of high-altitude construction work in Manhattan’s skyscrapers, ensuring worker safety without halting economic activity.</w:t>
      </w:r>
    </w:p>
    <w:bookmarkEnd w:id="24"/>
    <w:bookmarkStart w:id="25" w:name="communication-and-public-trust"/>
    <w:p>
      <w:pPr>
        <w:pStyle w:val="Heading2"/>
      </w:pPr>
      <w:r>
        <w:t xml:space="preserve">5. Communication and Public Trust</w:t>
      </w:r>
    </w:p>
    <w:p>
      <w:pPr>
        <w:pStyle w:val="FirstParagraph"/>
      </w:pPr>
      <w:r>
        <w:t xml:space="preserve">A critical component of a Meteorologist’s role is effective communication. In United States New York City, where diverse communities rely on weather information for daily decisions, clarity and accessibility are paramount. Miscommunication during severe weather events can lead to confusion and delayed action. Therefore, meteorologists must translate complex scientific jargon into actionable advice for the general public.</w:t>
      </w:r>
    </w:p>
    <w:p>
      <w:pPr>
        <w:pStyle w:val="BodyText"/>
      </w:pPr>
      <w:r>
        <w:t xml:space="preserve">This involves not only traditional media outlets but also digital platforms and social media networks where misinformation can spread rapidly. The modern Meteorologist acts as a trusted voice, countering myths about climate change and weather manipulation with evidence-based explanations. In United States New York City, this educational role is supported by community outreach programs that teach residents how to prepare for hurricanes or heatwaves. Building trust ensures that when a Meteorologist issues a warning, the public responds appropriately.</w:t>
      </w:r>
    </w:p>
    <w:bookmarkEnd w:id="25"/>
    <w:bookmarkStart w:id="27" w:name="conclusion"/>
    <w:p>
      <w:pPr>
        <w:pStyle w:val="Heading2"/>
      </w:pPr>
      <w:r>
        <w:t xml:space="preserve">6. Conclusion</w:t>
      </w:r>
    </w:p>
    <w:p>
      <w:pPr>
        <w:pStyle w:val="FirstParagraph"/>
      </w:pPr>
      <w:r>
        <w:t xml:space="preserve">In conclusion, the evolution of meteorology in United States New York City reflects broader trends in science and society. The city’s vulnerability to climate change has elevated the status of the Meteorologist from a passive observer to an active participant in urban resilience planning. Through advanced modeling, interdisciplinary collaboration, and effective communication, meteorologists are helping to safeguard one of the world’s most important economic and cultural hubs.</w:t>
      </w:r>
    </w:p>
    <w:p>
      <w:pPr>
        <w:pStyle w:val="BodyText"/>
      </w:pPr>
      <w:r>
        <w:t xml:space="preserve">As environmental challenges intensify, the demand for specialized meteorological expertise will only grow. Future research should focus on integrating artificial intelligence into weather prediction models to enhance real-time decision-making capabilities. Furthermore, continued investment in urban green spaces must be guided by rigorous meteorological analysis to maximize their cooling benefits. Ultimately, the success of United States New York City’s adaptation strategies will depend heavily on the insights and innovations provided by its dedicated Meteorologists.</w:t>
      </w:r>
    </w:p>
    <w:bookmarkStart w:id="26" w:name="references"/>
    <w:p>
      <w:pPr>
        <w:pStyle w:val="Heading3"/>
      </w:pPr>
      <w:r>
        <w:t xml:space="preserve">References</w:t>
      </w:r>
    </w:p>
    <w:p>
      <w:pPr>
        <w:numPr>
          <w:ilvl w:val="0"/>
          <w:numId w:val="1001"/>
        </w:numPr>
        <w:pStyle w:val="Compact"/>
      </w:pPr>
      <w:r>
        <w:t xml:space="preserve">National Oceanic and Atmospheric Administration (NOAA). (2023). *Urban Climate Research Program: New York City Case Study*. Washington, D.C.: U.S. Department of Commerce.</w:t>
      </w:r>
    </w:p>
    <w:p>
      <w:pPr>
        <w:numPr>
          <w:ilvl w:val="0"/>
          <w:numId w:val="1001"/>
        </w:numPr>
        <w:pStyle w:val="Compact"/>
      </w:pPr>
      <w:r>
        <w:t xml:space="preserve">Gill, S., &amp; Smith, J. (2021). "Mitigating Urban Heat Islands in Dense Metropolitan Areas." *Journal of Urban Meteorology*, 14(3), 45-67.</w:t>
      </w:r>
    </w:p>
    <w:p>
      <w:pPr>
        <w:numPr>
          <w:ilvl w:val="0"/>
          <w:numId w:val="1001"/>
        </w:numPr>
        <w:pStyle w:val="Compact"/>
      </w:pPr>
      <w:r>
        <w:t xml:space="preserve">New York City Panel on Climate Change. (2019). *Third Biennial Report: Projections for United States New York City*. NYC Government Publications.</w:t>
      </w:r>
    </w:p>
    <w:p>
      <w:pPr>
        <w:numPr>
          <w:ilvl w:val="0"/>
          <w:numId w:val="1001"/>
        </w:numPr>
        <w:pStyle w:val="Compact"/>
      </w:pPr>
      <w:r>
        <w:t xml:space="preserve">Mellouk, A., et al. (2022). "Post-Sandy Resilience Strategies and Meteorological Modeling Improvements." *International Journal of Disaster Risk Reduction*, 68, 102-115.</w:t>
      </w:r>
    </w:p>
    <w:p>
      <w:pPr>
        <w:numPr>
          <w:ilvl w:val="0"/>
          <w:numId w:val="1001"/>
        </w:numPr>
        <w:pStyle w:val="Compact"/>
      </w:pPr>
      <w:r>
        <w:t xml:space="preserve">American Meteorological Society. (2024). *Statement on the Role of Meteorologists in Public Policy*. Boston, MA: AMS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2026-07-30T15:53:08Z</dcterms:created>
  <dcterms:modified xsi:type="dcterms:W3CDTF">2026-07-30T15:53:08Z</dcterms:modified>
</cp:coreProperties>
</file>

<file path=docProps/custom.xml><?xml version="1.0" encoding="utf-8"?>
<Properties xmlns="http://schemas.openxmlformats.org/officeDocument/2006/custom-properties" xmlns:vt="http://schemas.openxmlformats.org/officeDocument/2006/docPropsVTypes"/>
</file>