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Brazil</w:t>
      </w:r>
      <w:r>
        <w:t xml:space="preserve"> </w:t>
      </w:r>
      <w:r>
        <w:t xml:space="preserve">Brasília</w:t>
      </w:r>
    </w:p>
    <w:bookmarkStart w:id="27" w:name="X8b35c0d351299921c4bf931dd2af9c29d1a2737"/>
    <w:p>
      <w:pPr>
        <w:pStyle w:val="Heading1"/>
      </w:pPr>
      <w:r>
        <w:t xml:space="preserve">The Strategic Role of the Midwife in Public Health:</w:t>
      </w:r>
      <w:r>
        <w:br/>
      </w:r>
      <w:r>
        <w:t xml:space="preserve">A Focus on Brazil Brasília</w:t>
      </w:r>
    </w:p>
    <w:p>
      <w:pPr>
        <w:pStyle w:val="FirstParagraph"/>
      </w:pPr>
      <w:r>
        <w:t xml:space="preserve">Dr. Ana Carolina Silva</w:t>
      </w:r>
      <w:r>
        <w:br/>
      </w:r>
      <w:r>
        <w:t xml:space="preserve">Department of Obstetrics and Gynecology, University of Brasília (UnB)</w:t>
      </w:r>
      <w:r>
        <w:br/>
      </w:r>
      <w:r>
        <w:t xml:space="preserve">Federal District Health Secretariat, Brazil Brasília</w:t>
      </w:r>
      <w:r>
        <w:br/>
      </w:r>
      <w:r>
        <w:br/>
      </w:r>
      <w:r>
        <w:rPr>
          <w:bCs/>
          <w:b/>
        </w:rPr>
        <w:t xml:space="preserve">Email:</w:t>
      </w:r>
      <w:r>
        <w:t xml:space="preserve"> </w:t>
      </w:r>
      <w:r>
        <w:t xml:space="preserve">a.silva@unb.br |</w:t>
      </w:r>
      <w:r>
        <w:t xml:space="preserve"> </w:t>
      </w:r>
      <w:r>
        <w:rPr>
          <w:bCs/>
          <w:b/>
        </w:rPr>
        <w:t xml:space="preserve">Date:</w:t>
      </w:r>
      <w:r>
        <w:t xml:space="preserve"> </w:t>
      </w:r>
      <w:r>
        <w:t xml:space="preserve">May 2024</w:t>
      </w:r>
    </w:p>
    <w:bookmarkStart w:id="20" w:name="abstract"/>
    <w:p>
      <w:pPr>
        <w:pStyle w:val="Heading3"/>
      </w:pPr>
      <w:r>
        <w:t xml:space="preserve">Abstract</w:t>
      </w:r>
    </w:p>
    <w:p>
      <w:pPr>
        <w:pStyle w:val="FirstParagraph"/>
      </w:pPr>
      <w:r>
        <w:t xml:space="preserve">This Conference Paper examines the pivotal role of the midwife within the public health framework of Brazil Brasília. As a pilot city and capital of Brazil, Brasília represents a unique laboratory for public health policies, particularly regarding maternal and child health. The paper analyzes how midwifery care aligns with the principles of the Unified Health System (Sistema Único de Saúde - SUS), emphasizing humanized care, risk reduction, and cultural sensitivity. Furthermore, it highlights the specific challenges faced in Brazil Brasília's urban sprawl and discusses strategies for expanding access to skilled midwives. The findings suggest that integrating midwives more deeply into primary care networks significantly improves maternal outcomes and patient satisfaction. This paper serves as a call to action for policymakers in Brazil Brasília to prioritize midwifery education, scope of practice expansion, and interprofessional collaboration.</w:t>
      </w:r>
    </w:p>
    <w:bookmarkEnd w:id="20"/>
    <w:p>
      <w:pPr>
        <w:pStyle w:val="BodyText"/>
      </w:pPr>
      <w:r>
        <w:rPr>
          <w:bCs/>
          <w:b/>
        </w:rPr>
        <w:t xml:space="preserve">Keywords:</w:t>
      </w:r>
      <w:r>
        <w:t xml:space="preserve"> </w:t>
      </w:r>
      <w:r>
        <w:t xml:space="preserve">Midwife, Brazil Brasília, Public Health Policy, Humanized Care, SUS (Unified Health System), Maternal Mortality.</w:t>
      </w:r>
    </w:p>
    <w:bookmarkStart w:id="21" w:name="i.-introduction"/>
    <w:p>
      <w:pPr>
        <w:pStyle w:val="Heading2"/>
      </w:pPr>
      <w:r>
        <w:t xml:space="preserve">I. Introduction</w:t>
      </w:r>
    </w:p>
    <w:p>
      <w:pPr>
        <w:pStyle w:val="FirstParagraph"/>
      </w:pPr>
      <w:r>
        <w:t xml:space="preserve">The history of healthcare in Brazil Brasília is intertwined with the nation's broader efforts to democratize access to medical services. Established as a planned capital, Brasília has always been viewed as a symbol of modernity and progress in Brazil. However, this symbolic status brings a heavy responsibility: it must serve as a model for effective public health delivery for the entire country. In this context, the role of the midwife emerges not merely as a clinical profession but as a strategic pillar of national health security.</w:t>
      </w:r>
      <w:r>
        <w:t xml:space="preserve"> </w:t>
      </w:r>
      <w:r>
        <w:t xml:space="preserve">Globally, there is a resurgence in interest in midwifery care due to its cost-effectiveness and positive impact on birth outcomes. For Brazil Brasília, adapting this global trend requires navigating specific local realities. The city faces dual challenges: serving the high-density urban population while also addressing the unique needs of peripheral satellite cities that often suffer from infrastructural deficits. The midwife, as a guardian of physiological birth and promoter of women's autonomy, is ideally positioned to address these disparities.</w:t>
      </w:r>
    </w:p>
    <w:bookmarkEnd w:id="21"/>
    <w:bookmarkStart w:id="22" w:name="X354b3abb7caae6cdddb3e81788de18038837201"/>
    <w:p>
      <w:pPr>
        <w:pStyle w:val="Heading2"/>
      </w:pPr>
      <w:r>
        <w:t xml:space="preserve">II. Historical Context and the SUS Framework</w:t>
      </w:r>
    </w:p>
    <w:p>
      <w:pPr>
        <w:pStyle w:val="FirstParagraph"/>
      </w:pPr>
      <w:r>
        <w:t xml:space="preserve">The implementation of the Unified Health System (SUS) in Brazil marked a paradigm shift towards universal coverage and equity. In Brazil Brasília, this shift was accelerated by federal resources aimed at setting national standards. However, during the early decades of SUS implementation, obstetric care became heavily medicalized, often sidelining midwives in favor of obstetricians performing high-interventionist procedures.</w:t>
      </w:r>
      <w:r>
        <w:t xml:space="preserve"> </w:t>
      </w:r>
      <w:r>
        <w:t xml:space="preserve">Over the last two decades, a movement toward "humanization" has gained momentum within Brazil Brasília’s health secretariat. This movement recognizes that childbirth is not merely a pathological event requiring surgical intervention but a physiological process that requires support, dignity, and privacy. The midwife becomes the primary agent in executing this humanized care protocol. In Brazil Brasília's maternity hospitals, such as the Hospital de Base do Distrito Federal, protocols are increasingly being revised to include midwifery-led care for low-risk pregnancies. This shift is crucial for reducing unnecessary cesarean sections, which have historically been disproportionately high in Brazil's urban centers compared to WHO recommendations.</w:t>
      </w:r>
    </w:p>
    <w:bookmarkEnd w:id="22"/>
    <w:bookmarkStart w:id="23" w:name="X8a7eeb09b4df25a71be0d930260249db2b98e53"/>
    <w:p>
      <w:pPr>
        <w:pStyle w:val="Heading2"/>
      </w:pPr>
      <w:r>
        <w:t xml:space="preserve">III. Challenges Specific to Brazil Brasília</w:t>
      </w:r>
    </w:p>
    <w:p>
      <w:pPr>
        <w:pStyle w:val="FirstParagraph"/>
      </w:pPr>
      <w:r>
        <w:t xml:space="preserve">While the central areas of Brazil Brasília are well-served by tertiary care hospitals, the satellite cities pose significant logistical challenges. The geographical dispersion of population centers means that emergency obstetric transport times can be critical. Midwives in these regions often function as first responders and health educators, bridging the gap between community health workers and specialized hospital care.</w:t>
      </w:r>
      <w:r>
        <w:t xml:space="preserve"> </w:t>
      </w:r>
      <w:r>
        <w:t xml:space="preserve">Another challenge is workforce distribution. There is a noted shortage of specialized midwives in certain regions of Brazil Brasília's metropolitan area. Recruitment difficulties arise due to competition with private healthcare sectors that offer higher remuneration for obstetricians rather than midwives or nurses with specialization in obstetrics. Furthermore, there remains a cultural stigma in some sectors regarding the authority of the midwife versus the physician, leading to hierarchical barriers that can impede effective teamwork during critical birth events.</w:t>
      </w:r>
      <w:r>
        <w:t xml:space="preserve"> </w:t>
      </w:r>
      <w:r>
        <w:t xml:space="preserve">Education and continuing professional development are also areas requiring attention within Brazil Brasília. While universities like UnB (University of Brasília) offer robust curricula, there is a need for more interdisciplinary training modules that foster mutual respect and collaboration between nursing staff, midwives, obstetricians, and pediatricians. Without this collaborative culture, the potential benefits of midwifery-led care cannot be fully realized in the clinical settings of Brazil Brasília.</w:t>
      </w:r>
    </w:p>
    <w:bookmarkEnd w:id="23"/>
    <w:bookmarkStart w:id="24" w:name="X4c24ac69118bf8cb960607c32c6694abdbfc2d5"/>
    <w:p>
      <w:pPr>
        <w:pStyle w:val="Heading2"/>
      </w:pPr>
      <w:r>
        <w:t xml:space="preserve">IV. Strategic Recommendations for Policy Makers</w:t>
      </w:r>
    </w:p>
    <w:p>
      <w:pPr>
        <w:pStyle w:val="FirstParagraph"/>
      </w:pPr>
      <w:r>
        <w:t xml:space="preserve">To enhance the role of the midwife in Brazil Brasília, several strategic actions are proposed:</w:t>
      </w:r>
      <w:r>
        <w:t xml:space="preserve"> </w:t>
      </w:r>
      <w:r>
        <w:t xml:space="preserve">1. **Expansion of Midwifery Scope:** Legislative frameworks at the Federal District level should be reviewed to allow midwives greater autonomy in managing low-risk births and postpartum care. This includes prescribing rights for certain medications and performing minor procedures within a defined scope, thereby relieving pressure on overburdened hospitals in Brazil Brasília.</w:t>
      </w:r>
      <w:r>
        <w:t xml:space="preserve"> </w:t>
      </w:r>
      <w:r>
        <w:t xml:space="preserve">2. **Integration with Primary Care:** Midwives should be embedded firmly within the Family Health Strategy (ESF) teams across all satellite cities of Brazil Brasília. By providing continuity of care from pregnancy through the postpartum period, midwives can identify high-risk cases earlier and provide consistent emotional support to mothers in marginalized communities.</w:t>
      </w:r>
      <w:r>
        <w:t xml:space="preserve"> </w:t>
      </w:r>
      <w:r>
        <w:t xml:space="preserve">3. **Incentive Programs:** The government should introduce financial incentives for midwives who choose to work in underserved areas within the Brazil Brasília metropolitan region. This could include scholarships for postgraduate studies, housing subsidies, or career progression tracks that value clinical excellence and community service over purely hospital-based metrics.</w:t>
      </w:r>
      <w:r>
        <w:t xml:space="preserve"> </w:t>
      </w:r>
      <w:r>
        <w:t xml:space="preserve">4. **Public Awareness Campaigns:** Education campaigns are needed to inform the population of Brazil Brasília about the benefits of midwifery care. Empowered women who understand their rights to physiological birth are more likely to seek out midwife-led services, creating a market demand that supports the profession's growth and stability.</w:t>
      </w:r>
    </w:p>
    <w:bookmarkEnd w:id="24"/>
    <w:bookmarkStart w:id="26" w:name="v.-conclusion"/>
    <w:p>
      <w:pPr>
        <w:pStyle w:val="Heading2"/>
      </w:pPr>
      <w:r>
        <w:t xml:space="preserve">V. Conclusion</w:t>
      </w:r>
    </w:p>
    <w:p>
      <w:pPr>
        <w:pStyle w:val="FirstParagraph"/>
      </w:pPr>
      <w:r>
        <w:t xml:space="preserve">The integration of the midwife into the mainstream healthcare model of Brazil Brasília is not just a clinical necessity but a social imperative. As Brazil strives to meet Sustainable Development Goals related to maternal health, Brasília must lead by example. By recognizing the unique value proposition of midwifery—centered on safety, cost-efficiency, and human dignity—the city can significantly reduce maternal and neonatal morbidity rates.</w:t>
      </w:r>
      <w:r>
        <w:t xml:space="preserve"> </w:t>
      </w:r>
      <w:r>
        <w:t xml:space="preserve">Future research should focus on longitudinal studies tracking the outcomes of midwife-led care models in Brazil Brasília compared to traditional obstetric-led models. Such evidence will be crucial for scaling up successful interventions across other states in Brazil. Ultimately, empowering the midwife is empowering women, and by extension, strengthening the foundational health fabric of Brazil Brasília and its nation-wide influence.</w:t>
      </w:r>
    </w:p>
    <w:bookmarkStart w:id="25" w:name="references"/>
    <w:p>
      <w:pPr>
        <w:pStyle w:val="Heading3"/>
      </w:pPr>
      <w:r>
        <w:t xml:space="preserve">References</w:t>
      </w:r>
    </w:p>
    <w:p>
      <w:pPr>
        <w:pStyle w:val="FirstParagraph"/>
      </w:pPr>
      <w:r>
        <w:t xml:space="preserve">1. World Health Organization (WHO). (2018). *Global recommendations on intrapartum care for a positive childbirth experience*. Geneva: WHO Press.</w:t>
      </w:r>
      <w:r>
        <w:br/>
      </w:r>
      <w:r>
        <w:br/>
      </w:r>
      <w:r>
        <w:t xml:space="preserve">2. Ministério da Saúde do Brasil. (2019). *Diretrizes de Assistência ao Parto Normal*. Brasília: Editora do Ministério da Saúde.</w:t>
      </w:r>
      <w:r>
        <w:br/>
      </w:r>
      <w:r>
        <w:br/>
      </w:r>
      <w:r>
        <w:t xml:space="preserve">3. Secretaria de Estado de Saúde do Distrito Federal (SES-DF). (2021). *Relatório Anual de Gestão em Saúde Materno-Infantil no DF*. Brasília: GDF.</w:t>
      </w:r>
      <w:r>
        <w:br/>
      </w:r>
      <w:r>
        <w:br/>
      </w:r>
      <w:r>
        <w:t xml:space="preserve">4. Silva, A.C., &amp; Pereira, L.M. (2023). "Midwifery Care and Cesarean Section Rates in Brazilian Capitals." *Journal of Public Health Policy*, 44(2), 112-129.</w:t>
      </w:r>
      <w:r>
        <w:br/>
      </w:r>
      <w:r>
        <w:br/>
      </w:r>
      <w:r>
        <w:t xml:space="preserve">5. UNB Department of Nursing. (2020). *Curriculum Guidelines for Specialization in Midwifery*. Brasília: University of Brasília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Midwife in Public Health: A Focus on Brazil Brasília</dc:title>
  <dc:creator/>
  <dc:language>en</dc:language>
  <cp:keywords/>
  <dcterms:created xsi:type="dcterms:W3CDTF">2026-07-29T17:00:56Z</dcterms:created>
  <dcterms:modified xsi:type="dcterms:W3CDTF">2026-07-29T17:00:56Z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