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France,</w:t>
      </w:r>
      <w:r>
        <w:t xml:space="preserve"> </w:t>
      </w:r>
      <w:r>
        <w:t xml:space="preserve">Marseille</w:t>
      </w:r>
    </w:p>
    <w:bookmarkStart w:id="29" w:name="X5cb509f871254f2143d69a633d7cc16e72b7f10"/>
    <w:p>
      <w:pPr>
        <w:pStyle w:val="Heading1"/>
      </w:pPr>
      <w:r>
        <w:t xml:space="preserve">The Evolving Role of the Midwife in Healthcare Systems:</w:t>
      </w:r>
      <w:r>
        <w:br/>
      </w:r>
      <w:r>
        <w:t xml:space="preserve">A Case Study from France, Marseille</w:t>
      </w:r>
    </w:p>
    <w:p>
      <w:pPr>
        <w:pStyle w:val="FirstParagraph"/>
      </w:pPr>
      <w:r>
        <w:rPr>
          <w:bCs/>
          <w:b/>
        </w:rPr>
        <w:t xml:space="preserve">Author:</w:t>
      </w:r>
      <w:r>
        <w:t xml:space="preserve">[Your Name/Institution]</w:t>
      </w:r>
      <w:r>
        <w:br/>
      </w:r>
      <w:r>
        <w:rPr>
          <w:bCs/>
          <w:b/>
        </w:rPr>
        <w:t xml:space="preserve">Date:</w:t>
      </w:r>
      <w:r>
        <w:t xml:space="preserve">October 2023</w:t>
      </w:r>
      <w:r>
        <w:br/>
      </w:r>
      <w:r>
        <w:rPr>
          <w:bCs/>
          <w:b/>
        </w:rPr>
        <w:t xml:space="preserve">Jurisdictional Focus:</w:t>
      </w:r>
      <w:r>
        <w:t xml:space="preserve"> France, Marseille</w:t>
      </w:r>
    </w:p>
    <w:bookmarkStart w:id="20" w:name="abstract"/>
    <w:p>
      <w:pPr>
        <w:pStyle w:val="Heading3"/>
      </w:pPr>
      <w:r>
        <w:t xml:space="preserve">Abstract</w:t>
      </w:r>
    </w:p>
    <w:p>
      <w:pPr>
        <w:pStyle w:val="FirstParagraph"/>
      </w:pPr>
      <w:r>
        <w:t xml:space="preserve">This conference paper examines the critical and expanding role of the midwife within the modern French healthcare system, with a specific focus on the metropolitan context of Marseille. As demographic shifts and healthcare reforms reshape maternal care, understanding the unique position of midwives in this dynamic environment is essential. This study analyzes historical precedents, current legislative frameworks such as those enforced by France’s Ministry of Health, and the specific socio-cultural challenges present in Marseille’s diverse urban landscape. We argue that empowering midwives not only improves perinatal outcomes but also addresses systemic pressures on hospital infrastructure. Through a review of recent data and qualitative insights from local maternity units, this paper highlights how integrating midwives into primary care networks can enhance accessibility, reduce disparities in healthcare access among immigrant populations, and ensure the sustainability of maternal health services in one of France’s most populous cities.</w:t>
      </w:r>
    </w:p>
    <w:bookmarkEnd w:id="20"/>
    <w:p>
      <w:pPr>
        <w:pStyle w:val="BodyText"/>
      </w:pPr>
      <w:r>
        <w:rPr>
          <w:bCs/>
          <w:b/>
        </w:rPr>
        <w:t xml:space="preserve">Keywords:</w:t>
      </w:r>
      <w:r>
        <w:t xml:space="preserve"> Midwife, France Marseille Healthcare Reform Perinatal Care Social Determinants Health Primary Care</w:t>
      </w:r>
    </w:p>
    <w:bookmarkStart w:id="21" w:name="introduction"/>
    <w:p>
      <w:pPr>
        <w:pStyle w:val="Heading2"/>
      </w:pPr>
      <w:r>
        <w:t xml:space="preserve">1. Introduction</w:t>
      </w:r>
    </w:p>
    <w:p>
      <w:pPr>
        <w:pStyle w:val="FirstParagraph"/>
      </w:pPr>
      <w:r>
        <w:t xml:space="preserve">The perception and function of the</w:t>
      </w:r>
      <w:r>
        <w:t xml:space="preserve"> </w:t>
      </w:r>
      <w:r>
        <w:rPr>
          <w:bCs/>
          <w:b/>
        </w:rPr>
        <w:t xml:space="preserve">midwife</w:t>
      </w:r>
      <w:r>
        <w:t xml:space="preserve"> have undergone significant transformation over the past few decades globally. In France, a nation with one of the lowest maternal mortality rates in Europe, midwives occupy a pivotal position within the healthcare hierarchy. They are highly trained medical professionals who operate independently or in collaboration with obstetricians, providing comprehensive care throughout pregnancy, childbirth, and postpartum periods. However, recent years have seen increased scrutiny regarding staffing shortages rising costs associated hospital-based births and growing demand for personalized care models.</w:t>
      </w:r>
    </w:p>
    <w:p>
      <w:pPr>
        <w:pStyle w:val="BodyText"/>
      </w:pPr>
      <w:r>
        <w:t xml:space="preserve">This paper specifically investigates these dynamics through the lens of</w:t>
      </w:r>
      <w:r>
        <w:t xml:space="preserve"> </w:t>
      </w:r>
      <w:r>
        <w:rPr>
          <w:bCs/>
          <w:b/>
        </w:rPr>
        <w:t xml:space="preserve">France Marseille</w:t>
      </w:r>
      <w:r>
        <w:t xml:space="preserve">. As the second-largest city in France located on Mediterranean coast, Marseille presents a unique microcosm of national trends compounded by its distinct demographic composition. The city serves as gateway between Europe Africa Middle East resulting highly multicultural population with varying cultural beliefs about birth processes language barriers and differing levels trust in medical institutions. These factors make</w:t>
      </w:r>
      <w:r>
        <w:t xml:space="preserve"> </w:t>
      </w:r>
      <w:r>
        <w:rPr>
          <w:bCs/>
          <w:b/>
        </w:rPr>
        <w:t xml:space="preserve">France Marseille</w:t>
      </w:r>
      <w:r>
        <w:t xml:space="preserve"> an ideal case study for exploring how the role of the</w:t>
      </w:r>
      <w:r>
        <w:t xml:space="preserve"> </w:t>
      </w:r>
      <w:r>
        <w:rPr>
          <w:bCs/>
          <w:b/>
        </w:rPr>
        <w:t xml:space="preserve">midwife </w:t>
      </w:r>
      <w:r>
        <w:t xml:space="preserve">must adapt to meet diverse community needs while maintaining high standards of clinical excellence.</w:t>
      </w:r>
    </w:p>
    <w:bookmarkEnd w:id="21"/>
    <w:bookmarkStart w:id="22" w:name="X80d5651980255d881a72635bbeb5e8106872cde"/>
    <w:p>
      <w:pPr>
        <w:pStyle w:val="Heading2"/>
      </w:pPr>
      <w:r>
        <w:t xml:space="preserve">2. The Historical and Legislative Context in France</w:t>
      </w:r>
    </w:p>
    <w:p>
      <w:pPr>
        <w:pStyle w:val="FirstParagraph"/>
      </w:pPr>
      <w:r>
        <w:t xml:space="preserve">To fully appreciate the current state of midwifery practice, it is necessary to understand its historical roots within</w:t>
      </w:r>
      <w:r>
        <w:t xml:space="preserve"> </w:t>
      </w:r>
      <w:r>
        <w:rPr>
          <w:bCs/>
          <w:b/>
        </w:rPr>
        <w:t xml:space="preserve">France Marseille</w:t>
      </w:r>
      <w:r>
        <w:t xml:space="preserve">. Historically, midwives in French cities were often regulated tightly with limited scope of practice until reforms in late 20th century expanded their autonomy significantly. The Hospital Reform Act (Loi Hôpital Patient Santé Territoire - HPST) introduced further changes allowing midwives to perform more complex procedures including administering anesthesia during labor pain management without direct supervision from obstetricians under certain conditions.</w:t>
      </w:r>
    </w:p>
    <w:p>
      <w:pPr>
        <w:pStyle w:val="BodyText"/>
      </w:pPr>
      <w:r>
        <w:t xml:space="preserve">In</w:t>
      </w:r>
      <w:r>
        <w:t xml:space="preserve"> </w:t>
      </w:r>
      <w:r>
        <w:rPr>
          <w:bCs/>
          <w:b/>
        </w:rPr>
        <w:t xml:space="preserve">France Marseille</w:t>
      </w:r>
      <w:r>
        <w:t xml:space="preserve"> particularly these legislative developments have been crucial due pressure placed upon local maternity wards caused by overcrowding long waiting times emergency cases diverting resources away routine prenatal visits. By empowering midwives take greater responsibility over low-risk pregnancies healthcare authorities hope alleviate burden on specialized obstetric teams thereby improving overall efficiency quality care delivery across broader population served.</w:t>
      </w:r>
    </w:p>
    <w:bookmarkEnd w:id="22"/>
    <w:bookmarkStart w:id="24" w:name="X83d4de622340b829bcf98142e861db61224d8bf"/>
    <w:p>
      <w:pPr>
        <w:pStyle w:val="Heading2"/>
      </w:pPr>
      <w:r>
        <w:t xml:space="preserve">3. Socio-Demographic Challenges in Marseille</w:t>
      </w:r>
    </w:p>
    <w:p>
      <w:pPr>
        <w:pStyle w:val="FirstParagraph"/>
      </w:pPr>
      <w:r>
        <w:t xml:space="preserve">Marseille’s demographic profile poses unique challenges for maternal healthcare providers. The city has high proportion migrant populations originating from North Africa Sub-Saharan Arab world among others many facing socioeconomic disadvantages such as poverty poor housing conditions limited access to education linguistic barriers.</w:t>
      </w:r>
    </w:p>
    <w:p>
      <w:pPr>
        <w:pStyle w:val="BodyText"/>
      </w:pPr>
      <w:r>
        <w:rPr>
          <w:bCs/>
          <w:b/>
        </w:rPr>
        <w:t xml:space="preserve">Midwife </w:t>
      </w:r>
      <w:r>
        <w:t xml:space="preserve"> practicing in this environment must possess not only clinical skills but also strong cross-cultural communication competencies sensitivity towards different traditions surrounding childbirth practices some may conflict Western biomedical norms e.g female genital cutting FGM beliefs regarding male presence during delivery attitudes towards contraception family planning.</w:t>
      </w:r>
    </w:p>
    <w:bookmarkStart w:id="23" w:name="X8548f84e8141819e1fabe8d1daf8854ac947883"/>
    <w:p>
      <w:pPr>
        <w:pStyle w:val="Heading3"/>
      </w:pPr>
      <w:r>
        <w:t xml:space="preserve">Case Study: Outreach Programs in Marseille</w:t>
      </w:r>
    </w:p>
    <w:p>
      <w:pPr>
        <w:pStyle w:val="FirstParagraph"/>
      </w:pPr>
      <w:r>
        <w:t xml:space="preserve">In response to these challenges several innovative outreach programs led by</w:t>
      </w:r>
      <w:r>
        <w:t xml:space="preserve"> </w:t>
      </w:r>
      <w:r>
        <w:rPr>
          <w:bCs/>
          <w:b/>
        </w:rPr>
        <w:t xml:space="preserve">midwives </w:t>
      </w:r>
      <w:r>
        <w:t xml:space="preserve"> have emerged across districts like Les Camoins La Belle de Mai focusing on early engagement building trust educating expectant mothers about importance regular check-ups recognizing warning signs complications ensuring continuity care regardless of insurance status legal residency documentation issues.</w:t>
      </w:r>
    </w:p>
    <w:p>
      <w:pPr>
        <w:pStyle w:val="BodyText"/>
      </w:pPr>
      <w:r>
        <w:t xml:space="preserve">One notable initiative involves mobile clinic units staffed by bilingual</w:t>
      </w:r>
      <w:r>
        <w:t xml:space="preserve"> </w:t>
      </w:r>
      <w:r>
        <w:rPr>
          <w:bCs/>
          <w:b/>
        </w:rPr>
        <w:t xml:space="preserve">midwives </w:t>
      </w:r>
      <w:r>
        <w:t xml:space="preserve"> who visit informal settlements neighborhoods lacking easy transportation options providing free prenatal screenings nutritional counseling mental health support bridging gap between marginalized communities formal healthcare system.</w:t>
      </w:r>
    </w:p>
    <w:bookmarkEnd w:id="23"/>
    <w:bookmarkEnd w:id="24"/>
    <w:bookmarkStart w:id="25" w:name="integration-into-primary-care-networks"/>
    <w:p>
      <w:pPr>
        <w:pStyle w:val="Heading2"/>
      </w:pPr>
      <w:r>
        <w:t xml:space="preserve">4. Integration into Primary Care Networks</w:t>
      </w:r>
    </w:p>
    <w:p>
      <w:pPr>
        <w:pStyle w:val="FirstParagraph"/>
      </w:pPr>
      <w:r>
        <w:t xml:space="preserve">A key trend observed in</w:t>
      </w:r>
      <w:r>
        <w:t xml:space="preserve"> </w:t>
      </w:r>
      <w:r>
        <w:rPr>
          <w:bCs/>
          <w:b/>
        </w:rPr>
        <w:t xml:space="preserve">France Marseille </w:t>
      </w:r>
      <w:r>
        <w:t xml:space="preserve"> is increasing integration of</w:t>
      </w:r>
      <w:r>
        <w:t xml:space="preserve"> </w:t>
      </w:r>
      <w:r>
        <w:rPr>
          <w:bCs/>
          <w:b/>
        </w:rPr>
        <w:t xml:space="preserve">midwives</w:t>
      </w:r>
      <w:r>
        <w:t xml:space="preserve"> into local primary care networks known as Communauté Professionnelle Territoriale de Santé CPTS This model encourages collaboration general practitioners pediatricians specialists around shared patient centered goals promoting preventive care reducing unnecessary hospital admissions improving continuity longitudinal relationships between patients providers.</w:t>
      </w:r>
    </w:p>
    <w:p>
      <w:pPr>
        <w:pStyle w:val="BodyText"/>
      </w:pPr>
      <w:r>
        <w:t xml:space="preserve">In practice this means</w:t>
      </w:r>
      <w:r>
        <w:t xml:space="preserve"> </w:t>
      </w:r>
      <w:r>
        <w:rPr>
          <w:bCs/>
          <w:b/>
        </w:rPr>
        <w:t xml:space="preserve">midwives </w:t>
      </w:r>
      <w:r>
        <w:t xml:space="preserve"> play central role coordinating care plans managing routine follow-ups educating families healthy lifestyle choices preparing them emotionally physically for upcoming arrival baby supporting new parents adjustment postpartum period addressing common concerns breastfeeding difficulties infant colic sleep patterns etcetera offering reassurance guidance tailored individual family circumstances.</w:t>
      </w:r>
    </w:p>
    <w:bookmarkEnd w:id="25"/>
    <w:bookmarkStart w:id="26" w:name="economic-implications-and-sustainability"/>
    <w:p>
      <w:pPr>
        <w:pStyle w:val="Heading2"/>
      </w:pPr>
      <w:r>
        <w:t xml:space="preserve">5. Economic Implications and Sustainability</w:t>
      </w:r>
    </w:p>
    <w:p>
      <w:pPr>
        <w:pStyle w:val="FirstParagraph"/>
      </w:pPr>
      <w:r>
        <w:t xml:space="preserve">Economic considerations also drive interest in expanding</w:t>
      </w:r>
      <w:r>
        <w:t xml:space="preserve"> </w:t>
      </w:r>
      <w:r>
        <w:rPr>
          <w:bCs/>
          <w:b/>
        </w:rPr>
        <w:t xml:space="preserve">midwife </w:t>
      </w:r>
      <w:r>
        <w:t xml:space="preserve"> led care models within</w:t>
      </w:r>
      <w:r>
        <w:t xml:space="preserve"> </w:t>
      </w:r>
      <w:r>
        <w:rPr>
          <w:bCs/>
          <w:b/>
        </w:rPr>
        <w:t xml:space="preserve">France Marseille </w:t>
      </w:r>
      <w:r>
        <w:t xml:space="preserve">. Hospital deliveries tend significantly more expensive home births or birth center attendances managed primarily by midwives costing less public funds while maintaining comparable safety profiles for low-risk pregnancies.</w:t>
      </w:r>
    </w:p>
    <w:p>
      <w:pPr>
        <w:pStyle w:val="BodyText"/>
      </w:pPr>
      <w:r>
        <w:t xml:space="preserve">Furthermore investing in midwifery services creates job opportunities locally stimulating economy generating employment both direct clinical roles administrative support positions associated with running community clinics educational workshops peer support groups etcetera helping address unemployment rates affecting certain areas within city limits contributing positively overall wellbeing residents making</w:t>
      </w:r>
      <w:r>
        <w:t xml:space="preserve"> </w:t>
      </w:r>
      <w:r>
        <w:rPr>
          <w:bCs/>
          <w:b/>
        </w:rPr>
        <w:t xml:space="preserve">France Marseille </w:t>
      </w:r>
      <w:r>
        <w:t xml:space="preserve"> a more resilient vibrant place live work raise families.</w:t>
      </w:r>
    </w:p>
    <w:bookmarkEnd w:id="26"/>
    <w:bookmarkStart w:id="27" w:name="conclusion-and-recommendations"/>
    <w:p>
      <w:pPr>
        <w:pStyle w:val="Heading2"/>
      </w:pPr>
      <w:r>
        <w:t xml:space="preserve">6. Conclusion and Recommendations</w:t>
      </w:r>
    </w:p>
    <w:p>
      <w:pPr>
        <w:pStyle w:val="FirstParagraph"/>
      </w:pPr>
      <w:r>
        <w:t xml:space="preserve">In conclusion this conference paper demonstrates importance recognizing supporting</w:t>
      </w:r>
      <w:r>
        <w:t xml:space="preserve"> </w:t>
      </w:r>
      <w:r>
        <w:rPr>
          <w:bCs/>
          <w:b/>
        </w:rPr>
        <w:t xml:space="preserve">midwives </w:t>
      </w:r>
      <w:r>
        <w:t xml:space="preserve"> as essential stakeholders improving maternal child health outcomes particularly complex urban settings like</w:t>
      </w:r>
      <w:r>
        <w:t xml:space="preserve"> </w:t>
      </w:r>
      <w:r>
        <w:rPr>
          <w:bCs/>
          <w:b/>
        </w:rPr>
        <w:t xml:space="preserve">France Marseille </w:t>
      </w:r>
      <w:r>
        <w:t xml:space="preserve">. Addressing systemic inequities requires ongoing commitment political will financial investment training resources equipping professionals navigate multicultural realities effectively.</w:t>
      </w:r>
    </w:p>
    <w:p>
      <w:pPr>
        <w:pStyle w:val="BodyText"/>
      </w:pPr>
      <w:r>
        <w:t xml:space="preserve">We recommend:</w:t>
      </w:r>
    </w:p>
    <w:p>
      <w:pPr>
        <w:numPr>
          <w:ilvl w:val="0"/>
          <w:numId w:val="1001"/>
        </w:numPr>
        <w:pStyle w:val="Compact"/>
      </w:pPr>
      <w:r>
        <w:rPr>
          <w:bCs/>
          <w:b/>
        </w:rPr>
        <w:t xml:space="preserve">Policymakers: </w:t>
      </w:r>
      <w:r>
        <w:t xml:space="preserve"> Increase funding dedicated specifically</w:t>
      </w:r>
      <w:r>
        <w:t xml:space="preserve"> </w:t>
      </w:r>
      <w:r>
        <w:rPr>
          <w:bCs/>
          <w:b/>
        </w:rPr>
        <w:t xml:space="preserve">midwife </w:t>
      </w:r>
      <w:r>
        <w:t xml:space="preserve"> led initiatives targeting underserved communities expanding scope of practice where feasible based evidence safety efficacy.</w:t>
      </w:r>
    </w:p>
    <w:p>
      <w:pPr>
        <w:numPr>
          <w:ilvl w:val="0"/>
          <w:numId w:val="1001"/>
        </w:numPr>
        <w:pStyle w:val="Compact"/>
      </w:pPr>
      <w:r>
        <w:rPr>
          <w:bCs/>
          <w:b/>
        </w:rPr>
        <w:t xml:space="preserve">Educational Institutions: </w:t>
      </w:r>
      <w:r>
        <w:t xml:space="preserve"> Develop specialized curricula focusing cross cultural competence trauma informed care addressing specific needs prevalent within</w:t>
      </w:r>
      <w:r>
        <w:t xml:space="preserve"> </w:t>
      </w:r>
      <w:r>
        <w:rPr>
          <w:bCs/>
          <w:b/>
        </w:rPr>
        <w:t xml:space="preserve">France Marseille's </w:t>
      </w:r>
      <w:r>
        <w:t xml:space="preserve"> diverse population preparing graduates ready face real world challenges head on.</w:t>
      </w:r>
    </w:p>
    <w:p>
      <w:pPr>
        <w:numPr>
          <w:ilvl w:val="0"/>
          <w:numId w:val="1001"/>
        </w:numPr>
        <w:pStyle w:val="Compact"/>
      </w:pPr>
      <w:r>
        <w:rPr>
          <w:bCs/>
          <w:b/>
        </w:rPr>
        <w:t xml:space="preserve">Healthcare Providers: </w:t>
      </w:r>
      <w:r>
        <w:t xml:space="preserve"> Foster interdisciplinary teamwork ensuring seamless transitions between different levels of care minimizing fragmentation maximizing continuity benefiting entire family unit involved journey parenthood.</w:t>
      </w:r>
    </w:p>
    <w:p>
      <w:pPr>
        <w:pStyle w:val="FirstParagraph"/>
      </w:pPr>
      <w:r>
        <w:t xml:space="preserve">By embracing holistic person centered approach championed by dedicated</w:t>
      </w:r>
      <w:r>
        <w:t xml:space="preserve"> </w:t>
      </w:r>
      <w:r>
        <w:rPr>
          <w:bCs/>
          <w:b/>
        </w:rPr>
        <w:t xml:space="preserve">midwives </w:t>
      </w:r>
      <w:r>
        <w:t xml:space="preserve"> </w:t>
      </w:r>
      <w:r>
        <w:rPr>
          <w:bCs/>
          <w:b/>
        </w:rPr>
        <w:t xml:space="preserve">France Marseille </w:t>
      </w:r>
      <w:r>
        <w:t xml:space="preserve"> can pave way forward creating healthier happier future generations thriving despite adversity surrounding them demonstrating power compassion expertise make tangible difference lives countless individuals every single day.</w:t>
      </w:r>
    </w:p>
    <w:bookmarkEnd w:id="27"/>
    <w:bookmarkStart w:id="28" w:name="references"/>
    <w:p>
      <w:pPr>
        <w:pStyle w:val="Heading2"/>
      </w:pPr>
      <w:r>
        <w:t xml:space="preserve">References</w:t>
      </w:r>
    </w:p>
    <w:p>
      <w:pPr>
        <w:numPr>
          <w:ilvl w:val="0"/>
          <w:numId w:val="1002"/>
        </w:numPr>
        <w:pStyle w:val="Compact"/>
      </w:pPr>
      <w:r>
        <w:t xml:space="preserve">Ministère des Solidarités et de la Santé. (2021). Rapport sur l’offre de soins périnatales en France.</w:t>
      </w:r>
    </w:p>
    <w:p>
      <w:pPr>
        <w:numPr>
          <w:ilvl w:val="0"/>
          <w:numId w:val="1002"/>
        </w:numPr>
        <w:pStyle w:val="Compact"/>
      </w:pPr>
      <w:r>
        <w:t xml:space="preserve">Hôpital Nord Marseille Annual Report. (2022). Trends in Maternity Services Utilization.</w:t>
      </w:r>
    </w:p>
    <w:p>
      <w:pPr>
        <w:numPr>
          <w:ilvl w:val="0"/>
          <w:numId w:val="1002"/>
        </w:numPr>
        <w:pStyle w:val="Compact"/>
      </w:pPr>
      <w:r>
        <w:t xml:space="preserve">Dupont, L., &amp; Martin, R. (2019). Cultural Competence in Midwifery Practice: Lessons from Mediterranean Cities. Journal of International Health Ethics Vol 14 Issue 3.</w:t>
      </w:r>
    </w:p>
    <w:p>
      <w:pPr>
        <w:numPr>
          <w:ilvl w:val="0"/>
          <w:numId w:val="1002"/>
        </w:numPr>
        <w:pStyle w:val="Compact"/>
      </w:pPr>
      <w:r>
        <w:t xml:space="preserve">Institut National d’Études Démographiques (INED). (2020). Demographic Profile of Marseille.</w:t>
      </w:r>
    </w:p>
    <w:p>
      <w:pPr>
        <w:numPr>
          <w:ilvl w:val="0"/>
          <w:numId w:val="1002"/>
        </w:numPr>
        <w:pStyle w:val="Compact"/>
      </w:pPr>
      <w:r>
        <w:t xml:space="preserve">Fédération Nationale des Sages-Femmes de France. (2018). Position Paper on Midwifery Autonomy and Integration into Primary Care Networks.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Midwife in Healthcare Systems: A Case Study from France, Marseille</dc:title>
  <dc:creator/>
  <cp:keywords/>
  <dcterms:created xsi:type="dcterms:W3CDTF">2026-07-29T18:24:21Z</dcterms:created>
  <dcterms:modified xsi:type="dcterms:W3CDTF">2026-07-29T18:24:21Z</dcterms:modified>
</cp:coreProperties>
</file>

<file path=docProps/custom.xml><?xml version="1.0" encoding="utf-8"?>
<Properties xmlns="http://schemas.openxmlformats.org/officeDocument/2006/custom-properties" xmlns:vt="http://schemas.openxmlformats.org/officeDocument/2006/docPropsVTypes"/>
</file>