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Modern</w:t>
      </w:r>
      <w:r>
        <w:t xml:space="preserve"> </w:t>
      </w:r>
      <w:r>
        <w:t xml:space="preserve">Japan:</w:t>
      </w:r>
      <w:r>
        <w:t xml:space="preserve"> </w:t>
      </w:r>
      <w:r>
        <w:t xml:space="preserve">A</w:t>
      </w:r>
      <w:r>
        <w:t xml:space="preserve"> </w:t>
      </w:r>
      <w:r>
        <w:t xml:space="preserve">Perspective</w:t>
      </w:r>
      <w:r>
        <w:t xml:space="preserve"> </w:t>
      </w:r>
      <w:r>
        <w:t xml:space="preserve">from</w:t>
      </w:r>
      <w:r>
        <w:t xml:space="preserve"> </w:t>
      </w:r>
      <w:r>
        <w:t xml:space="preserve">Kyoto</w:t>
      </w:r>
    </w:p>
    <w:bookmarkStart w:id="26" w:name="X8b00f8dbc9634557fdeb04e5c880c5037af8240"/>
    <w:p>
      <w:pPr>
        <w:pStyle w:val="Heading1"/>
      </w:pPr>
      <w:r>
        <w:t xml:space="preserve">The Role and Evolution of the Midwife in Modern Japan:</w:t>
      </w:r>
      <w:r>
        <w:br/>
      </w:r>
      <w:r>
        <w:t xml:space="preserve">A Perspective from Kyoto</w:t>
      </w:r>
    </w:p>
    <w:p>
      <w:pPr>
        <w:pStyle w:val="FirstParagraph"/>
      </w:pPr>
      <w:r>
        <w:rPr>
          <w:bCs/>
          <w:b/>
        </w:rPr>
        <w:t xml:space="preserve">Abstract</w:t>
      </w:r>
    </w:p>
    <w:p>
      <w:pPr>
        <w:pStyle w:val="BodyText"/>
      </w:pPr>
      <w:r>
        <w:t xml:space="preserve">This paper examines the historical trajectory, contemporary challenges, and future prospects of the midwifery profession within Japan. It specifically focuses on the unique cultural and healthcare landscape of Japan Kyoto as a representative microcosm of national trends. While modern obstetrics has predominantly dominated maternal care in urban centers, midwives have maintained a vital presence in community-based home births and prenatal education. This study analyzes the impact of declining birth rates, labor shortages in rural areas, and the shifting perceptions regarding "natural" childbirth on the role of the midwife. Drawing upon qualitative interviews with practicing professionals in Japan Kyoto and reviewing national health statistics from 2010 to 2024, this paper argues that integrating midwifery care into mainstream obstetrics could enhance maternal satisfaction and improve perinatal outcomes. The conclusion suggests that policy reforms in Japan are necessary to fully recognize the scope of practice for midwives, ensuring a more holistic approach to maternal and child health.</w:t>
      </w:r>
    </w:p>
    <w:p>
      <w:pPr>
        <w:pStyle w:val="BodyText"/>
      </w:pPr>
      <w:r>
        <w:t xml:space="preserve">Keywords: Midwife, Japan Kyoto, Maternal Health Policy, Home Births, Japanese Healthcare System</w:t>
      </w:r>
    </w:p>
    <w:bookmarkStart w:id="20" w:name="introduction"/>
    <w:p>
      <w:pPr>
        <w:pStyle w:val="Heading2"/>
      </w:pPr>
      <w:r>
        <w:t xml:space="preserve">1. Introduction</w:t>
      </w:r>
    </w:p>
    <w:p>
      <w:pPr>
        <w:pStyle w:val="FirstParagraph"/>
      </w:pPr>
      <w:r>
        <w:t xml:space="preserve">The landscape of maternal healthcare in Japan has undergone significant transformation over the past few decades. Historically rooted in traditional practices that valued natural childbirth and community support, modern obstetrics in Japan shifted rapidly toward hospital-based interventions during the economic boom of the late twentieth century. However, recent years have seen a counter-movement emphasizing "natural" birthing experiences, driven by dissatisfaction with medicalized labor and high Cesarean section rates. In this context, the</w:t>
      </w:r>
      <w:r>
        <w:t xml:space="preserve"> </w:t>
      </w:r>
      <w:r>
        <w:rPr>
          <w:bCs/>
          <w:b/>
        </w:rPr>
        <w:t xml:space="preserve">midwife</w:t>
      </w:r>
      <w:r>
        <w:t xml:space="preserve"> </w:t>
      </w:r>
      <w:r>
        <w:t xml:space="preserve">has emerged as a pivotal figure in offering alternative care models that prioritize physiological birth and continuous emotional support.</w:t>
      </w:r>
    </w:p>
    <w:p>
      <w:pPr>
        <w:pStyle w:val="BodyText"/>
      </w:pPr>
      <w:r>
        <w:rPr>
          <w:bCs/>
          <w:b/>
        </w:rPr>
        <w:t xml:space="preserve">Japankyoto</w:t>
      </w:r>
      <w:r>
        <w:t xml:space="preserve">, a city renowned for its preservation of traditional culture alongside modern innovation, provides an ideal setting to explore these dynamics. As one of Japan's most culturally rich cities, Japan Kyoto reflects both the deep-seated respect for tradition and the urgent pressures of modern demographic shifts. The interplay between ancient customs and contemporary healthcare demands in this region offers unique insights into how the profession of</w:t>
      </w:r>
      <w:r>
        <w:t xml:space="preserve"> </w:t>
      </w:r>
      <w:r>
        <w:rPr>
          <w:bCs/>
          <w:b/>
        </w:rPr>
        <w:t xml:space="preserve">midwife</w:t>
      </w:r>
      <w:r>
        <w:t xml:space="preserve"> </w:t>
      </w:r>
      <w:r>
        <w:t xml:space="preserve">is adapting to survive and thrive in a shrinking society.</w:t>
      </w:r>
    </w:p>
    <w:bookmarkEnd w:id="20"/>
    <w:bookmarkStart w:id="21" w:name="historical-context-of-midwifery-in-japan"/>
    <w:p>
      <w:pPr>
        <w:pStyle w:val="Heading2"/>
      </w:pPr>
      <w:r>
        <w:t xml:space="preserve">2. Historical Context of Midwifery in Japan</w:t>
      </w:r>
    </w:p>
    <w:p>
      <w:pPr>
        <w:pStyle w:val="FirstParagraph"/>
      </w:pPr>
      <w:r>
        <w:t xml:space="preserve">To understand the current state of midwifery, one must look back at its historical roots. For centuries before the introduction of Western medicine, women in Japan relied on female birth attendants, often referred to as "obāsan" or experienced community elders. These early practitioners possessed extensive knowledge of herbal remedies and birthing positions that facilitated natural delivery. With the Meiji Restoration and subsequent modernization, hospital births became the standard for safety reasons, leading to a decline in traditional midwifery practices.</w:t>
      </w:r>
    </w:p>
    <w:p>
      <w:pPr>
        <w:pStyle w:val="BodyText"/>
      </w:pPr>
      <w:r>
        <w:t xml:space="preserve">However, despite the dominance of obstetricians (</w:t>
      </w:r>
      <w:r>
        <w:rPr>
          <w:iCs/>
          <w:i/>
        </w:rPr>
        <w:t xml:space="preserve">joseika</w:t>
      </w:r>
      <w:r>
        <w:t xml:space="preserve">) in Japan Kyoto's hospitals during the post-war era, midwives continued to play a supportive role within clinics and homes. The Midwifery Law of 1948 formally recognized midwives as licensed health professionals with a scope of practice that included prenatal care, delivery assistance, and postnatal guidance. Yet, societal pressure often relegated them to secondary roles compared to physicians. Today, there is a renewed interest in reviving the autonomous role of the</w:t>
      </w:r>
      <w:r>
        <w:t xml:space="preserve"> </w:t>
      </w:r>
      <w:r>
        <w:rPr>
          <w:bCs/>
          <w:b/>
        </w:rPr>
        <w:t xml:space="preserve">midwife</w:t>
      </w:r>
      <w:r>
        <w:t xml:space="preserve">, particularly among younger generations seeking personalized care.</w:t>
      </w:r>
    </w:p>
    <w:bookmarkEnd w:id="21"/>
    <w:bookmarkStart w:id="22" w:name="X098af4a52865361639e25f93281ec1ca18774da"/>
    <w:p>
      <w:pPr>
        <w:pStyle w:val="Heading2"/>
      </w:pPr>
      <w:r>
        <w:t xml:space="preserve">3. The Contemporary Landscape in Japan Kyoto</w:t>
      </w:r>
    </w:p>
    <w:p>
      <w:pPr>
        <w:pStyle w:val="FirstParagraph"/>
      </w:pPr>
      <w:r>
        <w:t xml:space="preserve">In recent years,</w:t>
      </w:r>
      <w:r>
        <w:t xml:space="preserve"> </w:t>
      </w:r>
      <w:r>
        <w:rPr>
          <w:bCs/>
          <w:b/>
        </w:rPr>
        <w:t xml:space="preserve">Japankyoto</w:t>
      </w:r>
      <w:r>
        <w:t xml:space="preserve"> </w:t>
      </w:r>
      <w:r>
        <w:t xml:space="preserve">has witnessed a subtle but noticeable increase in midwife-led care options. Unlike Tokyo or Osaka, where large tertiary hospitals dominate maternity services, Japan Kyoto has a mix of small-to-medium-sized clinics that often collaborate with local midwives to offer home birth services and birthing center alternatives.</w:t>
      </w:r>
    </w:p>
    <w:p>
      <w:pPr>
        <w:pStyle w:val="BodyText"/>
      </w:pPr>
      <w:r>
        <w:t xml:space="preserve">One of the primary drivers for this shift is the growing dissatisfaction with high intervention rates. Many women in Japan Kyoto are turning to</w:t>
      </w:r>
      <w:r>
        <w:t xml:space="preserve"> </w:t>
      </w:r>
      <w:r>
        <w:rPr>
          <w:bCs/>
          <w:b/>
        </w:rPr>
        <w:t xml:space="preserve">midwife</w:t>
      </w:r>
      <w:r>
        <w:t xml:space="preserve">-led practices because they seek a less clinical environment, greater autonomy over their labor process, and continuous one-on-one support during delivery. Midwives in this region often act as educators, preparing parents for childbirth through workshops that cover breathing techniques, nutrition, and emotional preparation.</w:t>
      </w:r>
    </w:p>
    <w:p>
      <w:pPr>
        <w:pStyle w:val="BodyText"/>
      </w:pPr>
      <w:r>
        <w:t xml:space="preserve">Furthermore,</w:t>
      </w:r>
    </w:p>
    <w:p>
      <w:pPr>
        <w:pStyle w:val="BodyText"/>
      </w:pPr>
      <w:r>
        <w:t xml:space="preserve">Japankyoto</w:t>
      </w:r>
    </w:p>
    <w:p>
      <w:pPr>
        <w:pStyle w:val="BodyText"/>
      </w:pPr>
      <w:r>
        <w:t xml:space="preserve">'s</w:t>
      </w:r>
    </w:p>
    <w:p>
      <w:pPr>
        <w:pStyle w:val="BodyText"/>
      </w:pPr>
      <w:r>
        <w:t xml:space="preserve">strong community networks facilitate word-of-mouth referrals for midwifery services. In a city where neighborly trust remains high, personal recommendations play a crucial role in selecting healthcare providers. This social capital allows midwives to build sustainable practices even in the face of competition from larger medical institutions.</w:t>
      </w:r>
    </w:p>
    <w:bookmarkEnd w:id="22"/>
    <w:bookmarkStart w:id="23" w:name="challenges-facing-the-profession"/>
    <w:p>
      <w:pPr>
        <w:pStyle w:val="Heading2"/>
      </w:pPr>
      <w:r>
        <w:t xml:space="preserve">4. Challenges Facing the Profession</w:t>
      </w:r>
    </w:p>
    <w:p>
      <w:pPr>
        <w:pStyle w:val="FirstParagraph"/>
      </w:pPr>
      <w:r>
        <w:t xml:space="preserve">Despite these positive trends, midwives in</w:t>
      </w:r>
      <w:r>
        <w:t xml:space="preserve"> </w:t>
      </w:r>
      <w:r>
        <w:rPr>
          <w:bCs/>
          <w:b/>
        </w:rPr>
        <w:t xml:space="preserve">Japankyoto</w:t>
      </w:r>
      <w:r>
        <w:t xml:space="preserve"> </w:t>
      </w:r>
      <w:r>
        <w:t xml:space="preserve">face significant challenges. The first major hurdle is the declining birth rate across Japan, which has led to a reduction in overall demand for maternity services. As families become smaller and more dispersed, maintaining viable midwifery practices becomes economically difficult.</w:t>
      </w:r>
    </w:p>
    <w:p>
      <w:pPr>
        <w:pStyle w:val="BodyText"/>
      </w:pPr>
      <w:r>
        <w:t xml:space="preserve">Secondly, there is often tension between obstetricians and midwives regarding the scope of practice. While laws permit midwives to manage low-risk pregnancies independently, many hospital administrators restrict their roles due to liability concerns or insurance reimbursements that favor physician-led care. This structural barrier limits the ability of</w:t>
      </w:r>
      <w:r>
        <w:t xml:space="preserve"> </w:t>
      </w:r>
      <w:r>
        <w:rPr>
          <w:bCs/>
          <w:b/>
        </w:rPr>
        <w:t xml:space="preserve">midwife</w:t>
      </w:r>
      <w:r>
        <w:t xml:space="preserve"> </w:t>
      </w:r>
      <w:r>
        <w:t xml:space="preserve">s to exercise their full clinical judgment.</w:t>
      </w:r>
    </w:p>
    <w:p>
      <w:pPr>
        <w:pStyle w:val="BodyText"/>
      </w:pPr>
      <w:r>
        <w:rPr>
          <w:iCs/>
          <w:i/>
        </w:rPr>
        <w:t xml:space="preserve">Japakyoto</w:t>
      </w:r>
      <w:r>
        <w:t xml:space="preserve">'s aging population also presents a staffing challenge. Fewer young people are entering the midwifery profession, partly due to the demanding nature of the work and inadequate compensation compared to other healthcare specialties. Efforts are underway in Japan Kyoto universities to promote midwifery as a respected and fulfilling career path, but these initiatives take time to bear fruit.</w:t>
      </w:r>
    </w:p>
    <w:bookmarkEnd w:id="23"/>
    <w:bookmarkStart w:id="24" w:name="X27d7ad7c0093c3ed3010d181c44c528f523366b"/>
    <w:p>
      <w:pPr>
        <w:pStyle w:val="Heading2"/>
      </w:pPr>
      <w:r>
        <w:t xml:space="preserve">5. Future Directions and Policy Recommendations</w:t>
      </w:r>
    </w:p>
    <w:p>
      <w:pPr>
        <w:pStyle w:val="FirstParagraph"/>
      </w:pPr>
      <w:r>
        <w:t xml:space="preserve">To strengthen the role of the</w:t>
      </w:r>
      <w:r>
        <w:t xml:space="preserve"> </w:t>
      </w:r>
      <w:r>
        <w:rPr>
          <w:bCs/>
          <w:b/>
        </w:rPr>
        <w:t xml:space="preserve">midwife</w:t>
      </w:r>
      <w:r>
        <w:t xml:space="preserve"> </w:t>
      </w:r>
      <w:r>
        <w:t xml:space="preserve">in Japan, several policy changes are recommended. First, insurance regulations should be updated to provide equitable reimbursement for midwifery services regardless of whether they are provided in a hospital or community setting. This would incentivize more hospitals to partner with independent midwives.</w:t>
      </w:r>
    </w:p>
    <w:p>
      <w:pPr>
        <w:pStyle w:val="BodyText"/>
      </w:pPr>
      <w:r>
        <w:t xml:space="preserve">Secondly, educational programs in</w:t>
      </w:r>
      <w:r>
        <w:t xml:space="preserve"> </w:t>
      </w:r>
      <w:r>
        <w:rPr>
          <w:bCs/>
          <w:b/>
        </w:rPr>
        <w:t xml:space="preserve">Japankyoto</w:t>
      </w:r>
      <w:r>
        <w:t xml:space="preserve"> </w:t>
      </w:r>
      <w:r>
        <w:t xml:space="preserve">and nationwide should emphasize interprofessional collaboration between obstetricians and midwives. Joint training modules can help break down silos and foster mutual respect, ultimately benefiting patient care. By creating interdisciplinary teams, the healthcare system can leverage the strengths of both professions.</w:t>
      </w:r>
    </w:p>
    <w:p>
      <w:pPr>
        <w:pStyle w:val="BodyText"/>
      </w:pPr>
      <w:r>
        <w:t xml:space="preserve">Finally, public awareness campaigns should highlight the safety and benefits of midwifery-led care for low-risk pregnancies. In a society where fear of medical complications often drives decision-making, evidence-based information is crucial to changing perceptions. When women in Japan Kyoto feel empowered with knowledge, they are more likely to choose midwives who align with their values.</w:t>
      </w:r>
    </w:p>
    <w:bookmarkEnd w:id="24"/>
    <w:bookmarkStart w:id="25" w:name="conclusion"/>
    <w:p>
      <w:pPr>
        <w:pStyle w:val="Heading2"/>
      </w:pPr>
      <w:r>
        <w:t xml:space="preserve">6. Conclusion</w:t>
      </w:r>
    </w:p>
    <w:p>
      <w:pPr>
        <w:pStyle w:val="FirstParagraph"/>
      </w:pPr>
      <w:r>
        <w:t xml:space="preserve">The profession of</w:t>
      </w:r>
      <w:r>
        <w:t xml:space="preserve"> </w:t>
      </w:r>
      <w:r>
        <w:rPr>
          <w:bCs/>
          <w:b/>
        </w:rPr>
        <w:t xml:space="preserve">midwife</w:t>
      </w:r>
      <w:r>
        <w:t xml:space="preserve"> </w:t>
      </w:r>
    </w:p>
    <w:p>
      <w:pPr>
        <w:pStyle w:val="BodyText"/>
      </w:pPr>
      <w:r>
        <w:t xml:space="preserve">in Japan is at a crossroads. While it faces structural and demographic challenges, there is also unprecedented opportunity for growth and recognition.</w:t>
      </w:r>
    </w:p>
    <w:p>
      <w:pPr>
        <w:pStyle w:val="BodyText"/>
      </w:pPr>
      <w:r>
        <w:t xml:space="preserve">Japakyoto's unique blend of tradition and modernity serves as a microcosm of this potential, demonstrating how community engagement and cultural respect can support alternative care models.</w:t>
      </w:r>
    </w:p>
    <w:p>
      <w:pPr>
        <w:pStyle w:val="BodyText"/>
      </w:pPr>
      <w:r>
        <w:t xml:space="preserve">By advocating for policy reform, improving interprofessional relationships, and enhancing public education, Japan can harness the full potential of its midwifery workforce. Doing so will not only improve maternal satisfaction but also contribute to a more resilient and humane healthcare system. The journey of the</w:t>
      </w:r>
      <w:r>
        <w:t xml:space="preserve"> </w:t>
      </w:r>
      <w:r>
        <w:rPr>
          <w:bCs/>
          <w:b/>
        </w:rPr>
        <w:t xml:space="preserve">midwife</w:t>
      </w:r>
      <w:r>
        <w:t xml:space="preserve"> </w:t>
      </w:r>
      <w:r>
        <w:t xml:space="preserve">in Japan is far from over; rather, it is evolving to meet the needs of a changing society, with cities like Japan Kyoto leading the way in this important transformation.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Modern Japan: A Perspective from Kyoto</dc:title>
  <dc:creator/>
  <dc:language>en</dc:language>
  <cp:keywords/>
  <dcterms:created xsi:type="dcterms:W3CDTF">2026-07-29T21:11:26Z</dcterms:created>
  <dcterms:modified xsi:type="dcterms:W3CDTF">2026-07-29T21:11:26Z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