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Russia:</w:t>
      </w:r>
      <w:r>
        <w:t xml:space="preserve"> </w:t>
      </w:r>
      <w:r>
        <w:t xml:space="preserve">A</w:t>
      </w:r>
      <w:r>
        <w:t xml:space="preserve"> </w:t>
      </w:r>
      <w:r>
        <w:t xml:space="preserve">Focus</w:t>
      </w:r>
      <w:r>
        <w:t xml:space="preserve"> </w:t>
      </w:r>
      <w:r>
        <w:t xml:space="preserve">on</w:t>
      </w:r>
      <w:r>
        <w:t xml:space="preserve"> </w:t>
      </w:r>
      <w:r>
        <w:t xml:space="preserve">Saint</w:t>
      </w:r>
      <w:r>
        <w:t xml:space="preserve"> </w:t>
      </w:r>
      <w:r>
        <w:t xml:space="preserve">Petersburg's</w:t>
      </w:r>
      <w:r>
        <w:t xml:space="preserve"> </w:t>
      </w:r>
      <w:r>
        <w:t xml:space="preserve">Perinatal</w:t>
      </w:r>
      <w:r>
        <w:t xml:space="preserve"> </w:t>
      </w:r>
      <w:r>
        <w:t xml:space="preserve">Landscape</w:t>
      </w:r>
    </w:p>
    <w:bookmarkStart w:id="30" w:name="X2eee24a350765e66a176b7c8d84ec0a67bfc842"/>
    <w:p>
      <w:pPr>
        <w:pStyle w:val="Heading1"/>
      </w:pPr>
      <w:r>
        <w:t xml:space="preserve">The Evolving Role of the Midwife in Russia: A Focus on Saint Petersburg's Perinatal Landscape</w:t>
      </w:r>
    </w:p>
    <w:p>
      <w:pPr>
        <w:pStyle w:val="FirstParagraph"/>
      </w:pPr>
      <w:r>
        <w:t xml:space="preserve">Submitted for the International Conference on Global Health and Obstetrics</w:t>
      </w:r>
      <w:r>
        <w:br/>
      </w:r>
      <w:r>
        <w:t xml:space="preserve">Author: [Name Redacted]</w:t>
      </w:r>
      <w:r>
        <w:br/>
      </w:r>
      <w:r>
        <w:t xml:space="preserve">Affiliation: Department of Public Health, Institute of Healthcare Management, Saint Petersburg State University</w:t>
      </w:r>
      <w:r>
        <w:br/>
      </w:r>
    </w:p>
    <w:bookmarkStart w:id="20" w:name="abstract"/>
    <w:p>
      <w:pPr>
        <w:pStyle w:val="Heading2"/>
      </w:pPr>
      <w:r>
        <w:t xml:space="preserve">Abstract</w:t>
      </w:r>
    </w:p>
    <w:p>
      <w:pPr>
        <w:pStyle w:val="FirstParagraph"/>
      </w:pPr>
      <w:r>
        <w:rPr>
          <w:bCs/>
          <w:b/>
        </w:rPr>
        <w:t xml:space="preserve">Background:</w:t>
      </w:r>
      <w:r>
        <w:t xml:space="preserve"> The historical and contemporary landscape of maternal healthcare in Russia has undergone significant transformations following the dissolution of the Soviet Union. Central to these changes is the role, autonomy, and professional standing of the midwife. While physician-led models have traditionally dominated obstetric care in Russia, there is a growing recognition that integrating robust midwifery services can improve health outcomes and reduce unnecessary medical interventions.</w:t>
      </w:r>
    </w:p>
    <w:p>
      <w:pPr>
        <w:pStyle w:val="BodyText"/>
      </w:pPr>
      <w:r>
        <w:rPr>
          <w:bCs/>
          <w:b/>
        </w:rPr>
        <w:t xml:space="preserve">Methodology:</w:t>
      </w:r>
      <w:r>
        <w:t xml:space="preserve"> This paper presents a qualitative analysis based on policy reviews, statistical data from the Russian Ministry of Health regarding maternal mortality rates, and observational studies conducted within the public healthcare facilities of Saint Petersburg over the past decade.</w:t>
      </w:r>
    </w:p>
    <w:p>
      <w:pPr>
        <w:pStyle w:val="BodyText"/>
      </w:pPr>
      <w:r>
        <w:rPr>
          <w:bCs/>
          <w:b/>
        </w:rPr>
        <w:t xml:space="preserve">Conclusion:</w:t>
      </w:r>
      <w:r>
        <w:t xml:space="preserve"> Saint Petersburg serves as a critical case study for understanding how midwifery practices can be successfully integrated into a post-Soviet medical framework. The findings suggest that expanding the scope of practice for midwives in urban centers like Saint Petersburg is essential for achieving sustainable improvements in maternal and neonatal health.</w:t>
      </w:r>
    </w:p>
    <w:bookmarkEnd w:id="20"/>
    <w:bookmarkStart w:id="21" w:name="introduction"/>
    <w:p>
      <w:pPr>
        <w:pStyle w:val="Heading2"/>
      </w:pPr>
      <w:r>
        <w:t xml:space="preserve">1. Introduction</w:t>
      </w:r>
    </w:p>
    <w:p>
      <w:pPr>
        <w:pStyle w:val="FirstParagraph"/>
      </w:pPr>
      <w:r>
        <w:t xml:space="preserve">The intersection of public policy, cultural expectations, and medical infrastructure defines the current state of obstetric care in Russia. Historically, Soviet medicine prioritized high-tech medical interventions managed primarily by physicians (doctors). Consequently, the role of the midwife was often subordinate to that of an obstetrician-gynecologist. However, recent demographic challenges and evolving global health standards necessitate a re-evaluation of this hierarchy.</w:t>
      </w:r>
    </w:p>
    <w:p>
      <w:pPr>
        <w:pStyle w:val="BodyText"/>
      </w:pPr>
      <w:r>
        <w:t xml:space="preserve">This paper examines the specific context of Russia Saint Petersburg to illustrate how urban healthcare dynamics influence midwifery practice. As one of Russia's most developed and historically significant cities, Saint Petersburg offers a unique vantage point. It possesses advanced medical facilities alongside persistent systemic challenges typical of large Russian municipalities. By focusing on this region, we can better understand the broader implications for the entire nation.</w:t>
      </w:r>
    </w:p>
    <w:bookmarkEnd w:id="21"/>
    <w:bookmarkStart w:id="22" w:name="X00de616cf62acfd3d3dfabcbaaac0456eef8a2f"/>
    <w:p>
      <w:pPr>
        <w:pStyle w:val="Heading2"/>
      </w:pPr>
      <w:r>
        <w:t xml:space="preserve">2. The Historical Context of Midwifery in Russia</w:t>
      </w:r>
    </w:p>
    <w:p>
      <w:pPr>
        <w:pStyle w:val="FirstParagraph"/>
      </w:pPr>
      <w:r>
        <w:t xml:space="preserve">To comprehend the present situation, one must acknowledge the legacy of Soviet healthcare. During the USSR era, midwives were viewed as auxiliary staff rather than independent practitioners. Childbirth was predominantly treated as a pathological process requiring strict medical supervision by physicians.</w:t>
      </w:r>
    </w:p>
    <w:p>
      <w:pPr>
        <w:pStyle w:val="BodyText"/>
      </w:pPr>
      <w:r>
        <w:rPr>
          <w:bCs/>
          <w:b/>
        </w:rPr>
        <w:t xml:space="preserve">The Transition Period:</w:t>
      </w:r>
      <w:r>
        <w:t xml:space="preserve"> Following 1991, the Russian healthcare system faced severe funding cuts and structural disorganization. This period saw a decline in the status of midwives, with many leaving the profession due to low wages and poor working conditions. In Russia Saint Petersburg, as in other major cities, hospitals struggled to maintain staff levels during this turbulent economic transition.</w:t>
      </w:r>
    </w:p>
    <w:bookmarkEnd w:id="22"/>
    <w:bookmarkStart w:id="25" w:name="X3e7cc6ea1e94a365c190bc6a12e83e15cd0c9ef"/>
    <w:p>
      <w:pPr>
        <w:pStyle w:val="Heading2"/>
      </w:pPr>
      <w:r>
        <w:t xml:space="preserve">3. The Current Landscape: Midwifery Practice and Policy</w:t>
      </w:r>
    </w:p>
    <w:p>
      <w:pPr>
        <w:pStyle w:val="FirstParagraph"/>
      </w:pPr>
      <w:r>
        <w:t xml:space="preserve">In recent years, the Russian Federation has initiated reforms aimed at modernizing perinatal centers. A key component of these reforms is the legal and operational definition of midwifery.</w:t>
      </w:r>
    </w:p>
    <w:bookmarkStart w:id="23" w:name="legal-framework-and-scope-of-practice"/>
    <w:p>
      <w:pPr>
        <w:pStyle w:val="Heading3"/>
      </w:pPr>
      <w:r>
        <w:t xml:space="preserve">3.1 Legal Framework and Scope of Practice</w:t>
      </w:r>
    </w:p>
    <w:p>
      <w:pPr>
        <w:pStyle w:val="FirstParagraph"/>
      </w:pPr>
      <w:r>
        <w:t xml:space="preserve">National laws in Russia have gradually begun to clarify the rights and responsibilities of midwives, though implementation varies by region. Unlike in Western Europe or Scandinavia, where independent midwifery-led care is standard for low-risk pregnancies, Russian law still largely positions the physician as the ultimate authority. However, there is a push towards "physician-midwife" collaborative models.</w:t>
      </w:r>
    </w:p>
    <w:bookmarkEnd w:id="23"/>
    <w:bookmarkStart w:id="24" w:name="the-situation-in-saint-petersburg"/>
    <w:p>
      <w:pPr>
        <w:pStyle w:val="Heading3"/>
      </w:pPr>
      <w:r>
        <w:t xml:space="preserve">3.2 The Situation in Saint Petersburg</w:t>
      </w:r>
    </w:p>
    <w:p>
      <w:pPr>
        <w:pStyle w:val="FirstParagraph"/>
      </w:pPr>
      <w:r>
        <w:t xml:space="preserve">Saint Petersburg has emerged as a pilot region for some of these modernization efforts due to its relatively stable economic base compared to rural regions. In this context, midwives are increasingly involved in prenatal education, lactation support, and postpartum care.</w:t>
      </w:r>
    </w:p>
    <w:p>
      <w:pPr>
        <w:numPr>
          <w:ilvl w:val="0"/>
          <w:numId w:val="1001"/>
        </w:numPr>
        <w:pStyle w:val="Compact"/>
      </w:pPr>
      <w:r>
        <w:rPr>
          <w:bCs/>
          <w:b/>
        </w:rPr>
        <w:t xml:space="preserve">Prenatal Clinics (Polikliniki):</w:t>
      </w:r>
      <w:r>
        <w:t xml:space="preserve"> In many clinics across Saint Petersburg, midwives now manage routine check-ups for low-risk patients, freeing up physicians to handle complex cases.</w:t>
      </w:r>
    </w:p>
    <w:p>
      <w:pPr>
        <w:numPr>
          <w:ilvl w:val="0"/>
          <w:numId w:val="1001"/>
        </w:numPr>
        <w:pStyle w:val="Compact"/>
      </w:pPr>
      <w:r>
        <w:rPr>
          <w:bCs/>
          <w:b/>
        </w:rPr>
        <w:t xml:space="preserve">Labor and Delivery:</w:t>
      </w:r>
      <w:r>
        <w:t xml:space="preserve"> While physicians remain present in delivery rooms to handle emergencies, midwives are taking a more prominent role in continuous labor support. This shift is crucial for reducing maternal anxiety and potentially lowering cesarean section rates.</w:t>
      </w:r>
    </w:p>
    <w:p>
      <w:pPr>
        <w:numPr>
          <w:ilvl w:val="0"/>
          <w:numId w:val="1001"/>
        </w:numPr>
        <w:pStyle w:val="Compact"/>
      </w:pPr>
      <w:r>
        <w:rPr>
          <w:bCs/>
          <w:b/>
        </w:rPr>
        <w:t xml:space="preserve">Mother-and-Child Centers:</w:t>
      </w:r>
      <w:r>
        <w:t xml:space="preserve"> Saint Petersburg has invested in new "Mother-and-Child" complexes designed to provide comprehensive care. These centers rely heavily on a multidisciplinary team, with midwives playing central roles in patient education and comfort measures.</w:t>
      </w:r>
    </w:p>
    <w:bookmarkEnd w:id="24"/>
    <w:bookmarkEnd w:id="25"/>
    <w:bookmarkStart w:id="26" w:name="challenges-facing-midwives-today"/>
    <w:p>
      <w:pPr>
        <w:pStyle w:val="Heading2"/>
      </w:pPr>
      <w:r>
        <w:t xml:space="preserve">4. Challenges Facing Midwives Today</w:t>
      </w:r>
    </w:p>
    <w:p>
      <w:pPr>
        <w:pStyle w:val="FirstParagraph"/>
      </w:pPr>
      <w:r>
        <w:rPr>
          <w:bCs/>
          <w:b/>
        </w:rPr>
        <w:t xml:space="preserve">A. Professional Identity and Autonomy:</w:t>
      </w:r>
      <w:r>
        <w:t xml:space="preserve"> A significant barrier remains the deep-rooted cultural expectation that only doctors can make critical decisions regarding childbirth. In many facilities across Russia Saint Petersburg, midwives report feeling undervalued or unheard by senior medical staff.</w:t>
      </w:r>
    </w:p>
    <w:p>
      <w:pPr>
        <w:pStyle w:val="BodyText"/>
      </w:pPr>
      <w:r>
        <w:rPr>
          <w:bCs/>
          <w:b/>
        </w:rPr>
        <w:t xml:space="preserve">B. Workload and Burnout:</w:t>
      </w:r>
      <w:r>
        <w:t xml:space="preserve"> Despite policy improvements, staffing shortages persist. The average workload for a midwife in urban hospitals can be excessive, leading to burnout and high turnover rates.</w:t>
      </w:r>
    </w:p>
    <w:p>
      <w:pPr>
        <w:pStyle w:val="BodyText"/>
      </w:pPr>
      <w:r>
        <w:rPr>
          <w:bCs/>
          <w:b/>
        </w:rPr>
        <w:t xml:space="preserve">C. Educational Gaps:</w:t>
      </w:r>
      <w:r>
        <w:t xml:space="preserve"> While new educational standards have been introduced to align with international norms (such as those from the International Confederation of Midwives), practical application in hospital settings often lags behind theoretical training.</w:t>
      </w:r>
    </w:p>
    <w:bookmarkEnd w:id="26"/>
    <w:bookmarkStart w:id="27" w:name="opportunities-for-development"/>
    <w:p>
      <w:pPr>
        <w:pStyle w:val="Heading2"/>
      </w:pPr>
      <w:r>
        <w:t xml:space="preserve">5. Opportunities for Development</w:t>
      </w:r>
    </w:p>
    <w:p>
      <w:pPr>
        <w:pStyle w:val="FirstParagraph"/>
      </w:pPr>
      <w:r>
        <w:rPr>
          <w:bCs/>
          <w:b/>
        </w:rPr>
        <w:t xml:space="preserve">A. Private Sector Growth:</w:t>
      </w:r>
      <w:r>
        <w:t xml:space="preserve"> There is a growing demand for private maternity care in Saint Petersburg among the middle and upper classes, who are willing to pay for personalized, comfortable childbirth experiences. This sector often employs midwives with greater autonomy and emphasizes holistic care models.</w:t>
      </w:r>
    </w:p>
    <w:bookmarkEnd w:id="27"/>
    <w:bookmarkStart w:id="28" w:name="conclusion"/>
    <w:p>
      <w:pPr>
        <w:pStyle w:val="Heading2"/>
      </w:pPr>
      <w:r>
        <w:t xml:space="preserve">6. Conclusion</w:t>
      </w:r>
    </w:p>
    <w:p>
      <w:pPr>
        <w:pStyle w:val="FirstParagraph"/>
      </w:pPr>
      <w:r>
        <w:t xml:space="preserve">The evolution of the midwife's role in Russia is at a critical juncture. As demonstrated by developments in Saint Petersburg, there is a tangible movement toward recognizing midwifery as an essential pillar of modern obstetrics rather than merely an auxiliary service.</w:t>
      </w:r>
    </w:p>
    <w:p>
      <w:pPr>
        <w:pStyle w:val="BodyText"/>
      </w:pPr>
      <w:r>
        <w:t xml:space="preserve">For this transformation to be successful across all of Russia, it requires more than just legislative changes; it demands a cultural shift within the medical community. Strengthening collaboration between physicians and midwives, improving educational resources, and ensuring fair compensation are vital steps. By leveraging the progressive healthcare initiatives seen in centers like Saint Petersburg's Mother-and-Child complexes, Russia can create a model of maternal care that balances high-tech safety with human-centered support.</w:t>
      </w:r>
    </w:p>
    <w:bookmarkEnd w:id="28"/>
    <w:bookmarkStart w:id="29" w:name="references-selected"/>
    <w:p>
      <w:pPr>
        <w:pStyle w:val="Heading2"/>
      </w:pPr>
      <w:r>
        <w:t xml:space="preserve">References (Selected)</w:t>
      </w:r>
    </w:p>
    <w:p>
      <w:pPr>
        <w:numPr>
          <w:ilvl w:val="0"/>
          <w:numId w:val="1002"/>
        </w:numPr>
        <w:pStyle w:val="Compact"/>
      </w:pPr>
      <w:r>
        <w:t xml:space="preserve">Russian Ministry of Health. (2019). "Concept for the Development of Perinatal Care in the Russian Federation." Moscow.</w:t>
      </w:r>
    </w:p>
    <w:p>
      <w:pPr>
        <w:numPr>
          <w:ilvl w:val="0"/>
          <w:numId w:val="1002"/>
        </w:numPr>
        <w:pStyle w:val="Compact"/>
      </w:pPr>
      <w:r>
        <w:t xml:space="preserve">Tkacheva, O., &amp; Gennard, J. (2018). "Midwifery in Russia: History and Modern Perspectives."</w:t>
      </w:r>
      <w:r>
        <w:t xml:space="preserve"> </w:t>
      </w:r>
      <w:r>
        <w:rPr>
          <w:iCs/>
          <w:i/>
        </w:rPr>
        <w:t xml:space="preserve">International Journal of Midwifery</w:t>
      </w:r>
      <w:r>
        <w:t xml:space="preserve">, Vol. 12.</w:t>
      </w:r>
    </w:p>
    <w:p>
      <w:pPr>
        <w:numPr>
          <w:ilvl w:val="0"/>
          <w:numId w:val="1002"/>
        </w:numPr>
        <w:pStyle w:val="Compact"/>
      </w:pPr>
      <w:r>
        <w:t xml:space="preserve">Saint Petersburg Health Committee Annual Report. (2021). "Maternal and Child Health Statistics for the City."</w:t>
      </w:r>
    </w:p>
    <w:p>
      <w:pPr>
        <w:numPr>
          <w:ilvl w:val="0"/>
          <w:numId w:val="1002"/>
        </w:numPr>
        <w:pStyle w:val="Compact"/>
      </w:pPr>
      <w:r>
        <w:t xml:space="preserve">Ivanov, A. (2020). "The Economic Impact of Midwife-Led Care in Urban Russia."</w:t>
      </w:r>
      <w:r>
        <w:t xml:space="preserve"> </w:t>
      </w:r>
      <w:r>
        <w:rPr>
          <w:iCs/>
          <w:i/>
        </w:rPr>
        <w:t xml:space="preserve">Journal of Public Policy and Health</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Russia: A Focus on Saint Petersburg's Perinatal Landscape</dc:title>
  <dc:creator/>
  <dc:language>en</dc:language>
  <cp:keywords/>
  <dcterms:created xsi:type="dcterms:W3CDTF">2026-07-30T07:12:01Z</dcterms:created>
  <dcterms:modified xsi:type="dcterms:W3CDTF">2026-07-30T07:12:01Z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