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Kabul:</w:t>
      </w:r>
      <w:r>
        <w:t xml:space="preserve"> </w:t>
      </w:r>
      <w:r>
        <w:t xml:space="preserve">Navigating</w:t>
      </w:r>
      <w:r>
        <w:t xml:space="preserve"> </w:t>
      </w:r>
      <w:r>
        <w:t xml:space="preserve">Complex</w:t>
      </w:r>
      <w:r>
        <w:t xml:space="preserve"> </w:t>
      </w:r>
      <w:r>
        <w:t xml:space="preserve">Operational</w:t>
      </w:r>
      <w:r>
        <w:t xml:space="preserve"> </w:t>
      </w:r>
      <w:r>
        <w:t xml:space="preserve">Environments</w:t>
      </w:r>
    </w:p>
    <w:bookmarkStart w:id="23" w:name="X4cc3198a315d18650f913311e2523ef5f48e335"/>
    <w:p>
      <w:pPr>
        <w:pStyle w:val="Heading1"/>
      </w:pPr>
      <w:r>
        <w:t xml:space="preserve">The Strategic Role of the Military Officer in Kabul: Navigating Complex Operational Environments</w:t>
      </w:r>
    </w:p>
    <w:p>
      <w:pPr>
        <w:pStyle w:val="FirstParagraph"/>
      </w:pPr>
      <w:r>
        <w:rPr>
          <w:bCs/>
          <w:b/>
        </w:rPr>
        <w:t xml:space="preserve">Author:</w:t>
      </w:r>
      <w:r>
        <w:t xml:space="preserve"> </w:t>
      </w:r>
      <w:r>
        <w:t xml:space="preserve">Department of Strategic Studies, Joint Forces Command</w:t>
      </w:r>
      <w:r>
        <w:br/>
      </w:r>
      <w:r>
        <w:rPr>
          <w:bCs/>
          <w:b/>
        </w:rPr>
        <w:t xml:space="preserve">Date:</w:t>
      </w:r>
      <w:r>
        <w:t xml:space="preserve"> </w:t>
      </w:r>
      <w:r>
        <w:t xml:space="preserve">October 2023</w:t>
      </w:r>
    </w:p>
    <w:p>
      <w:pPr>
        <w:pStyle w:val="BodyText"/>
      </w:pPr>
      <w:r>
        <w:t xml:space="preserve">   Abstract</w:t>
      </w:r>
    </w:p>
    <w:p>
      <w:pPr>
        <w:pStyle w:val="BodyText"/>
      </w:pPr>
      <w:r>
        <w:t xml:space="preserve">The evolution of modern conflict has shifted significantly toward asymmetric warfare and stabilization operations, placing immense pressure on command structures. This paper examines the multifaceted role of the</w:t>
      </w:r>
      <w:r>
        <w:t xml:space="preserve"> </w:t>
      </w:r>
      <w:r>
        <w:rPr>
          <w:bCs/>
          <w:b/>
        </w:rPr>
        <w:t xml:space="preserve">Military Officer</w:t>
      </w:r>
      <w:r>
        <w:t xml:space="preserve"> </w:t>
      </w:r>
      <w:r>
        <w:t xml:space="preserve">within the specific geopolitical and operational context of</w:t>
      </w:r>
      <w:r>
        <w:t xml:space="preserve"> </w:t>
      </w:r>
      <w:r>
        <w:rPr>
          <w:bCs/>
          <w:b/>
        </w:rPr>
        <w:t xml:space="preserve">Afghanistan Kabul</w:t>
      </w:r>
      <w:r>
        <w:t xml:space="preserve">. As a capital city characterized by high-density urban terrain, complex tribal dynamics, and volatile security threats, Kabul presents a unique challenge for military leadership. We analyze how senior officers must balance kinetic operations with civil-military engagement, intelligence integration, and diplomatic liaison duties. The study argues that the effectiveness of any foreign or local force in</w:t>
      </w:r>
      <w:r>
        <w:t xml:space="preserve"> </w:t>
      </w:r>
      <w:r>
        <w:rPr>
          <w:bCs/>
          <w:b/>
        </w:rPr>
        <w:t xml:space="preserve">Afghanistan Kabul</w:t>
      </w:r>
      <w:r>
        <w:t xml:space="preserve"> </w:t>
      </w:r>
      <w:r>
        <w:t xml:space="preserve">is directly correlated to the adaptive leadership skills of the</w:t>
      </w:r>
      <w:r>
        <w:t xml:space="preserve"> </w:t>
      </w:r>
      <w:r>
        <w:rPr>
          <w:bCs/>
          <w:b/>
        </w:rPr>
        <w:t xml:space="preserve">Military Officer</w:t>
      </w:r>
      <w:r>
        <w:t xml:space="preserve">. By leveraging historical case studies from recent interventions, this conference paper outlines best practices for decision-making under ambiguity and offers recommendations for training future officers to operate effectively in similar high-stakes urban environments.</w:t>
      </w:r>
    </w:p>
    <w:p>
      <w:pPr>
        <w:pStyle w:val="BodyText"/>
      </w:pPr>
      <w:r>
        <w:t xml:space="preserve">   1. Introduction</w:t>
      </w:r>
    </w:p>
    <w:p>
      <w:pPr>
        <w:pStyle w:val="BodyText"/>
      </w:pPr>
      <w:r>
        <w:t xml:space="preserve">The deployment of military forces into urban centers within developing nations requires a paradigm shift from conventional warfare doctrines to comprehensive approaches that integrate political, economic, and social dimensions of conflict. Nowhere is this more evident than in the recent history of operations in</w:t>
      </w:r>
      <w:r>
        <w:t xml:space="preserve"> </w:t>
      </w:r>
      <w:r>
        <w:rPr>
          <w:bCs/>
          <w:b/>
        </w:rPr>
        <w:t xml:space="preserve">Afghanistan Kabul</w:t>
      </w:r>
      <w:r>
        <w:t xml:space="preserve">. The capital city serves as the nerve center for both national governance and insurgent activity, making it a critical focal point for strategic initiatives. For the</w:t>
      </w:r>
      <w:r>
        <w:t xml:space="preserve"> </w:t>
      </w:r>
      <w:r>
        <w:rPr>
          <w:bCs/>
          <w:b/>
        </w:rPr>
        <w:t xml:space="preserve">Military Officer</w:t>
      </w:r>
      <w:r>
        <w:t xml:space="preserve">, operating in this environment necessitates not only tactical proficiency but also profound cultural intelligence and diplomatic acumen.</w:t>
      </w:r>
      <w:r>
        <w:t xml:space="preserve"> </w:t>
      </w:r>
      <w:r>
        <w:t xml:space="preserve">This paper aims to dissect the responsibilities of the</w:t>
      </w:r>
      <w:r>
        <w:t xml:space="preserve"> </w:t>
      </w:r>
      <w:r>
        <w:rPr>
          <w:bCs/>
          <w:b/>
        </w:rPr>
        <w:t xml:space="preserve">Military Officer</w:t>
      </w:r>
      <w:r>
        <w:t xml:space="preserve"> </w:t>
      </w:r>
      <w:r>
        <w:t xml:space="preserve">in managing operations within</w:t>
      </w:r>
      <w:r>
        <w:t xml:space="preserve"> </w:t>
      </w:r>
      <w:r>
        <w:rPr>
          <w:bCs/>
          <w:b/>
        </w:rPr>
        <w:t xml:space="preserve">Afghanistan Kabul</w:t>
      </w:r>
      <w:r>
        <w:t xml:space="preserve">. It explores the intersection of security sector reform, counter-insurgency strategies, and nation-building efforts. The central thesis posits that success in such environments is not merely achieved through superior firepower but through the ability of officers to build trust with local populations, coordinate effectively with international partners, and maintain operational discipline amidst chaotic conditions.</w:t>
      </w:r>
    </w:p>
    <w:p>
      <w:pPr>
        <w:pStyle w:val="BodyText"/>
      </w:pPr>
      <w:r>
        <w:t xml:space="preserve">   2. The Operational Context of Afghanistan Kabul</w:t>
      </w:r>
    </w:p>
    <w:p>
      <w:pPr>
        <w:pStyle w:val="BodyText"/>
      </w:pPr>
      <w:r>
        <w:rPr>
          <w:bCs/>
          <w:b/>
        </w:rPr>
        <w:t xml:space="preserve">Afghanistan Kabul</w:t>
      </w:r>
      <w:r>
        <w:t xml:space="preserve"> </w:t>
      </w:r>
      <w:r>
        <w:t xml:space="preserve">is not merely a geographic location; it is a complex ecosystem of power struggles, ethnic tensions, and geopolitical interests. The urban landscape of the city presents significant challenges for military planning. Narrow streets, high population density, and the presence of critical infrastructure such as government ministries, international embassies, and major supply routes create an environment where collateral damage must be strictly minimized to maintain legitimacy.</w:t>
      </w:r>
      <w:r>
        <w:t xml:space="preserve"> </w:t>
      </w:r>
      <w:r>
        <w:t xml:space="preserve">The security threat in</w:t>
      </w:r>
      <w:r>
        <w:t xml:space="preserve"> </w:t>
      </w:r>
      <w:r>
        <w:rPr>
          <w:bCs/>
          <w:b/>
        </w:rPr>
        <w:t xml:space="preserve">Afghanistan Kabul</w:t>
      </w:r>
      <w:r>
        <w:t xml:space="preserve"> </w:t>
      </w:r>
      <w:r>
        <w:t xml:space="preserve">is predominantly asymmetric. Insurgent groups utilize suicide bombings, vehicle-borne improvised explosive devices (VBIEDs), and targeted assassinations to destabilize the government and erode public confidence in international security guarantees. This type of warfare forces the</w:t>
      </w:r>
      <w:r>
        <w:t xml:space="preserve"> </w:t>
      </w:r>
      <w:r>
        <w:rPr>
          <w:bCs/>
          <w:b/>
        </w:rPr>
        <w:t xml:space="preserve">Military Officer</w:t>
      </w:r>
      <w:r>
        <w:t xml:space="preserve"> </w:t>
      </w:r>
      <w:r>
        <w:t xml:space="preserve">to constantly adapt their posture, shifting from offensive search-and-destroy missions to defensive protection of key assets and population-centric counter-terrorism operations.</w:t>
      </w:r>
      <w:r>
        <w:t xml:space="preserve"> </w:t>
      </w:r>
      <w:r>
        <w:t xml:space="preserve">Furthermore, the political climate in</w:t>
      </w:r>
      <w:r>
        <w:t xml:space="preserve"> </w:t>
      </w:r>
      <w:r>
        <w:rPr>
          <w:bCs/>
          <w:b/>
        </w:rPr>
        <w:t xml:space="preserve">Afghanistan Kabul</w:t>
      </w:r>
      <w:r>
        <w:t xml:space="preserve"> </w:t>
      </w:r>
      <w:r>
        <w:t xml:space="preserve">is fluid. Changes in government leadership, corruption within local institutions, and the influence of warlords complicate military objectives. Officers must navigate these political minefields carefully, ensuring that their actions support broader strategic goals rather than exacerbating existing tensions.</w:t>
      </w:r>
    </w:p>
    <w:p>
      <w:pPr>
        <w:pStyle w:val="BodyText"/>
      </w:pPr>
      <w:r>
        <w:t xml:space="preserve">   3. The Multifaceted Role of the Military Officer</w:t>
      </w:r>
    </w:p>
    <w:p>
      <w:pPr>
        <w:pStyle w:val="BodyText"/>
      </w:pPr>
      <w:r>
        <w:t xml:space="preserve">In the context of</w:t>
      </w:r>
      <w:r>
        <w:t xml:space="preserve"> </w:t>
      </w:r>
      <w:r>
        <w:rPr>
          <w:bCs/>
          <w:b/>
        </w:rPr>
        <w:t xml:space="preserve">Afghanistan Kabul</w:t>
      </w:r>
      <w:r>
        <w:t xml:space="preserve">, the role of the</w:t>
      </w:r>
      <w:r>
        <w:t xml:space="preserve"> </w:t>
      </w:r>
      <w:r>
        <w:rPr>
          <w:bCs/>
          <w:b/>
        </w:rPr>
        <w:t xml:space="preserve">Military Officer</w:t>
      </w:r>
      <w:r>
        <w:t xml:space="preserve"> </w:t>
      </w:r>
      <w:r>
        <w:t xml:space="preserve">extends far beyond traditional combat leadership. Several key dimensions define this expanded role:</w:t>
      </w:r>
    </w:p>
    <w:bookmarkStart w:id="20" w:name="civil-military-cooperation-cimic"/>
    <w:p>
      <w:pPr>
        <w:pStyle w:val="Heading3"/>
      </w:pPr>
      <w:r>
        <w:t xml:space="preserve">   3.1 Civil-Military Cooperation (CIMIC)</w:t>
      </w:r>
    </w:p>
    <w:p>
      <w:pPr>
        <w:pStyle w:val="FirstParagraph"/>
      </w:pPr>
      <w:r>
        <w:t xml:space="preserve">Effective civil-military cooperation is paramount in urban stability operations. The</w:t>
      </w:r>
      <w:r>
        <w:t xml:space="preserve"> </w:t>
      </w:r>
      <w:r>
        <w:rPr>
          <w:bCs/>
          <w:b/>
        </w:rPr>
        <w:t xml:space="preserve">Military Officer</w:t>
      </w:r>
      <w:r>
        <w:t xml:space="preserve"> </w:t>
      </w:r>
      <w:r>
        <w:t xml:space="preserve">must serve as the primary link between the military chain of command and local authorities, non-governmental organizations (NGOs), and United Nations agencies. In</w:t>
      </w:r>
      <w:r>
        <w:t xml:space="preserve"> </w:t>
      </w:r>
      <w:r>
        <w:rPr>
          <w:bCs/>
          <w:b/>
        </w:rPr>
        <w:t xml:space="preserve">Afghanistan Kabul</w:t>
      </w:r>
      <w:r>
        <w:t xml:space="preserve">, this involves coordinating humanitarian aid delivery, supporting reconstruction projects, and ensuring that military actions do not hinder development efforts. Officers must possess soft skills such as negotiation, empathy, and cross-cultural communication to facilitate these interactions successfully.</w:t>
      </w:r>
    </w:p>
    <w:bookmarkEnd w:id="20"/>
    <w:bookmarkStart w:id="21" w:name="Xac30413d9d7c5a9b9bf574464ee7a976ec2d8f1"/>
    <w:p>
      <w:pPr>
        <w:pStyle w:val="Heading3"/>
      </w:pPr>
      <w:r>
        <w:t xml:space="preserve">   3.2 Intelligence Preparation of the Battlefield (IPB)</w:t>
      </w:r>
    </w:p>
    <w:p>
      <w:pPr>
        <w:pStyle w:val="FirstParagraph"/>
      </w:pPr>
      <w:r>
        <w:t xml:space="preserve">Urban warfare in</w:t>
      </w:r>
      <w:r>
        <w:t xml:space="preserve"> </w:t>
      </w:r>
      <w:r>
        <w:rPr>
          <w:bCs/>
          <w:b/>
        </w:rPr>
        <w:t xml:space="preserve">Afghanistan Kabul</w:t>
      </w:r>
      <w:r>
        <w:t xml:space="preserve"> </w:t>
      </w:r>
      <w:r>
        <w:t xml:space="preserve">relies heavily on accurate and timely intelligence. The</w:t>
      </w:r>
      <w:r>
        <w:t xml:space="preserve"> </w:t>
      </w:r>
      <w:r>
        <w:rPr>
          <w:bCs/>
          <w:b/>
        </w:rPr>
        <w:t xml:space="preserve">Military Officer</w:t>
      </w:r>
      <w:r>
        <w:t xml:space="preserve"> </w:t>
      </w:r>
      <w:r>
        <w:t xml:space="preserve">is responsible for integrating human intelligence (HUMINT), signals intelligence (SIGINT), and open-source information to create a comprehensive picture of the operational environment. This includes mapping insurgent networks, understanding tribal loyalties, and predicting potential attack vectors. The ability to synthesize disparate data points into actionable insights is a critical competency for officers operating in this theater.</w:t>
      </w:r>
    </w:p>
    <w:bookmarkEnd w:id="21"/>
    <w:bookmarkStart w:id="22" w:name="X3f637fc2ef7f2cac09acd02282471ae2406bbfe"/>
    <w:p>
      <w:pPr>
        <w:pStyle w:val="Heading3"/>
      </w:pPr>
      <w:r>
        <w:t xml:space="preserve">   3.3 Rules of Engagement (ROE) and Legal Compliance</w:t>
      </w:r>
    </w:p>
    <w:p>
      <w:pPr>
        <w:pStyle w:val="FirstParagraph"/>
      </w:pPr>
      <w:r>
        <w:t xml:space="preserve">Adherence to international humanitarian law and strict Rules of Engagement is non-negotiable, particularly in densely populated areas like</w:t>
      </w:r>
      <w:r>
        <w:t xml:space="preserve"> </w:t>
      </w:r>
      <w:r>
        <w:rPr>
          <w:bCs/>
          <w:b/>
        </w:rPr>
        <w:t xml:space="preserve">Afghanistan Kabul</w:t>
      </w:r>
      <w:r>
        <w:t xml:space="preserve">. The</w:t>
      </w:r>
      <w:r>
        <w:t xml:space="preserve"> </w:t>
      </w:r>
      <w:r>
        <w:rPr>
          <w:bCs/>
          <w:b/>
        </w:rPr>
        <w:t xml:space="preserve">Military Officer</w:t>
      </w:r>
      <w:r>
        <w:t xml:space="preserve"> </w:t>
      </w:r>
      <w:r>
        <w:t xml:space="preserve">must ensure that all subordinates understand the legal implications of their actions. Misuse of force can lead to loss of public support, diplomatic incidents, and mission failure. Therefore, training in ROE application under stress is essential for maintaining operational legitimacy.</w:t>
      </w:r>
    </w:p>
    <w:p>
      <w:pPr>
        <w:pStyle w:val="BodyText"/>
      </w:pPr>
      <w:r>
        <w:t xml:space="preserve">   4. Challenges in Leadership and Decision Making</w:t>
      </w:r>
    </w:p>
    <w:p>
      <w:pPr>
        <w:pStyle w:val="BodyText"/>
      </w:pPr>
      <w:r>
        <w:t xml:space="preserve">Leading troops in</w:t>
      </w:r>
      <w:r>
        <w:t xml:space="preserve"> </w:t>
      </w:r>
      <w:r>
        <w:rPr>
          <w:bCs/>
          <w:b/>
        </w:rPr>
        <w:t xml:space="preserve">Afghanistan Kabul</w:t>
      </w:r>
      <w:r>
        <w:t xml:space="preserve"> </w:t>
      </w:r>
      <w:r>
        <w:t xml:space="preserve">presents unique psychological and operational challenges. Officers face constant threats from improvised explosive devices (IEDs) and ambushes, leading to high levels of stress and fatigue. Additionally, the ambiguity of the enemy's identity—often blending into the civilian population—creates moral dilemmas that can impact unit cohesion and morale.</w:t>
      </w:r>
      <w:r>
        <w:t xml:space="preserve"> </w:t>
      </w:r>
      <w:r>
        <w:t xml:space="preserve">Decision-making under uncertainty is another significant hurdle. Information may be incomplete or conflicting, requiring officers to make rapid judgments with incomplete data. This "fog of war" is magnified in urban environments where communication links can be disrupted and situational awareness is limited by physical barriers. The</w:t>
      </w:r>
      <w:r>
        <w:t xml:space="preserve"> </w:t>
      </w:r>
      <w:r>
        <w:rPr>
          <w:bCs/>
          <w:b/>
        </w:rPr>
        <w:t xml:space="preserve">Military Officer</w:t>
      </w:r>
      <w:r>
        <w:t xml:space="preserve"> </w:t>
      </w:r>
      <w:r>
        <w:t xml:space="preserve">must cultivate resilience, adaptability, and critical thinking skills to overcome these obstacles.</w:t>
      </w:r>
    </w:p>
    <w:p>
      <w:pPr>
        <w:pStyle w:val="BodyText"/>
      </w:pPr>
      <w:r>
        <w:t xml:space="preserve">   5. Recommendations for Training and Doctrine</w:t>
      </w:r>
    </w:p>
    <w:p>
      <w:pPr>
        <w:pStyle w:val="BodyText"/>
      </w:pPr>
      <w:r>
        <w:t xml:space="preserve">Based on the analysis of operations in</w:t>
      </w:r>
      <w:r>
        <w:t xml:space="preserve"> </w:t>
      </w:r>
      <w:r>
        <w:rPr>
          <w:bCs/>
          <w:b/>
        </w:rPr>
        <w:t xml:space="preserve">Afghanistan Kabul</w:t>
      </w:r>
      <w:r>
        <w:t xml:space="preserve">, several recommendations are proposed for the preparation of future</w:t>
      </w:r>
      <w:r>
        <w:t xml:space="preserve"> </w:t>
      </w:r>
      <w:r>
        <w:rPr>
          <w:bCs/>
          <w:b/>
        </w:rPr>
        <w:t xml:space="preserve">Military Officers</w:t>
      </w:r>
      <w:r>
        <w:t xml:space="preserve">:</w:t>
      </w:r>
      <w:r>
        <w:t xml:space="preserve"> </w:t>
      </w:r>
      <w:r>
        <w:t xml:space="preserve">1. **Enhanced Cultural Training:** Officers should receive rigorous training in local languages, customs, and political structures relevant to their deployment areas. Understanding the cultural fabric of</w:t>
      </w:r>
      <w:r>
        <w:t xml:space="preserve"> </w:t>
      </w:r>
      <w:r>
        <w:rPr>
          <w:bCs/>
          <w:b/>
        </w:rPr>
        <w:t xml:space="preserve">Afghanistan Kabul</w:t>
      </w:r>
      <w:r>
        <w:t xml:space="preserve"> </w:t>
      </w:r>
      <w:r>
        <w:t xml:space="preserve">is essential for effective engagement with local stakeholders.</w:t>
      </w:r>
      <w:r>
        <w:t xml:space="preserve"> </w:t>
      </w:r>
      <w:r>
        <w:t xml:space="preserve">2. **Urban Warfare Simulations:** Realistic simulations of urban combat scenarios should be integrated into officer training curricula. These exercises must emphasize non-lethal options, crowd control, and precision targeting to minimize civilian casualties.</w:t>
      </w:r>
      <w:r>
        <w:t xml:space="preserve"> </w:t>
      </w:r>
      <w:r>
        <w:t xml:space="preserve">3. **Interagency Collaboration Exercises:** Training programs should include joint exercises with diplomatic, intelligence, and humanitarian agencies to foster interagency coordination capabilities essential for stability operations in cities like</w:t>
      </w:r>
      <w:r>
        <w:t xml:space="preserve"> </w:t>
      </w:r>
      <w:r>
        <w:rPr>
          <w:bCs/>
          <w:b/>
        </w:rPr>
        <w:t xml:space="preserve">Afghanistan Kabul</w:t>
      </w:r>
      <w:r>
        <w:t xml:space="preserve">.</w:t>
      </w:r>
      <w:r>
        <w:t xml:space="preserve"> </w:t>
      </w:r>
      <w:r>
        <w:t xml:space="preserve">4. **Ethical Leadership Workshops:** Emphasis should be placed on ethical decision-making and the application of Rules of Engagement in complex scenarios. Officers need to develop the moral courage to make difficult decisions that align with strategic objectives and international law.</w:t>
      </w:r>
    </w:p>
    <w:p>
      <w:pPr>
        <w:pStyle w:val="BodyText"/>
      </w:pPr>
      <w:r>
        <w:t xml:space="preserve">   6. Conclusion</w:t>
      </w:r>
    </w:p>
    <w:p>
      <w:pPr>
        <w:pStyle w:val="BodyText"/>
      </w:pPr>
      <w:r>
        <w:t xml:space="preserve">The role of the</w:t>
      </w:r>
      <w:r>
        <w:t xml:space="preserve"> </w:t>
      </w:r>
      <w:r>
        <w:rPr>
          <w:bCs/>
          <w:b/>
        </w:rPr>
        <w:t xml:space="preserve">Military Officer</w:t>
      </w:r>
      <w:r>
        <w:t xml:space="preserve"> </w:t>
      </w:r>
      <w:r>
        <w:t xml:space="preserve">in</w:t>
      </w:r>
      <w:r>
        <w:t xml:space="preserve"> </w:t>
      </w:r>
      <w:r>
        <w:rPr>
          <w:bCs/>
          <w:b/>
        </w:rPr>
        <w:t xml:space="preserve">Afghanistan Kabul</w:t>
      </w:r>
      <w:r>
        <w:t xml:space="preserve"> </w:t>
      </w:r>
      <w:r>
        <w:t xml:space="preserve">is characterized by complexity, ambiguity, and high stakes. Success in this environment requires a holistic approach that combines military prowess with diplomatic skill, cultural understanding, and ethical integrity. As demonstrated through various case studies, officers who prioritize civil-military cooperation and rigorous intelligence gathering are better positioned to achieve strategic objectives while minimizing collateral damage.</w:t>
      </w:r>
      <w:r>
        <w:t xml:space="preserve"> </w:t>
      </w:r>
      <w:r>
        <w:t xml:space="preserve">Future military education must reflect these realities by preparing officers for the nuances of urban counter-insurgency and stabilization operations. By investing in comprehensive training programs that address the specific challenges of operating in</w:t>
      </w:r>
      <w:r>
        <w:t xml:space="preserve"> </w:t>
      </w:r>
      <w:r>
        <w:rPr>
          <w:bCs/>
          <w:b/>
        </w:rPr>
        <w:t xml:space="preserve">Afghanistan Kabul</w:t>
      </w:r>
      <w:r>
        <w:t xml:space="preserve"> </w:t>
      </w:r>
      <w:r>
        <w:t xml:space="preserve">and similar environments, armed forces can enhance their effectiveness in contributing to long-term peace and stability. The lessons learned from this complex theater remain relevant for contemporary military doctrine, underscoring the enduring importance of adaptive leadership in modern conflict.</w:t>
      </w:r>
    </w:p>
    <w:p>
      <w:pPr>
        <w:pStyle w:val="BodyText"/>
      </w:pPr>
      <w:r>
        <w:t xml:space="preserve">   References</w:t>
      </w:r>
    </w:p>
    <w:p>
      <w:pPr>
        <w:numPr>
          <w:ilvl w:val="0"/>
          <w:numId w:val="1001"/>
        </w:numPr>
        <w:pStyle w:val="Compact"/>
      </w:pPr>
      <w:r>
        <w:t xml:space="preserve">Kilcullen, D. (2010). *Counterinsurgency*. Oxford University Press.</w:t>
      </w:r>
    </w:p>
    <w:p>
      <w:pPr>
        <w:numPr>
          <w:ilvl w:val="0"/>
          <w:numId w:val="1001"/>
        </w:numPr>
        <w:pStyle w:val="Compact"/>
      </w:pPr>
      <w:r>
        <w:t xml:space="preserve">Sommers, M. B., &amp; Sommers, N. L. (2016). *The Utility of Force: The Art of War in the Modern World*. Knopf.</w:t>
      </w:r>
    </w:p>
    <w:p>
      <w:pPr>
        <w:numPr>
          <w:ilvl w:val="0"/>
          <w:numId w:val="1001"/>
        </w:numPr>
        <w:pStyle w:val="Compact"/>
      </w:pPr>
      <w:r>
        <w:t xml:space="preserve">National Defense Strategy Commission Report on Afghanistan and Iraq. (2017).</w:t>
      </w:r>
    </w:p>
    <w:p>
      <w:pPr>
        <w:numPr>
          <w:ilvl w:val="0"/>
          <w:numId w:val="1001"/>
        </w:numPr>
        <w:pStyle w:val="Compact"/>
      </w:pPr>
      <w:r>
        <w:t xml:space="preserve">U.S. Army Field Manual 3-24: Insurgency and Counterinsurgency. Department of the Army, 2014.</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Military Officer in Kabul: Navigating Complex Operational Environments</dc:title>
  <dc:creator/>
  <dc:language>en</dc:language>
  <cp:keywords/>
  <dcterms:created xsi:type="dcterms:W3CDTF">2026-07-29T21:11:29Z</dcterms:created>
  <dcterms:modified xsi:type="dcterms:W3CDTF">2026-07-29T21:11:29Z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