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Strategic</w:t>
      </w:r>
      <w:r>
        <w:t xml:space="preserve"> </w:t>
      </w:r>
      <w:r>
        <w:t xml:space="preserve">Adaptations</w:t>
      </w:r>
      <w:r>
        <w:t xml:space="preserve"> </w:t>
      </w:r>
      <w:r>
        <w:t xml:space="preserve">in</w:t>
      </w:r>
      <w:r>
        <w:t xml:space="preserve"> </w:t>
      </w:r>
      <w:r>
        <w:t xml:space="preserve">a</w:t>
      </w:r>
      <w:r>
        <w:t xml:space="preserve"> </w:t>
      </w:r>
      <w:r>
        <w:t xml:space="preserve">Modern</w:t>
      </w:r>
      <w:r>
        <w:t xml:space="preserve"> </w:t>
      </w:r>
      <w:r>
        <w:t xml:space="preserve">Context</w:t>
      </w:r>
    </w:p>
    <w:p>
      <w:pPr>
        <w:pStyle w:val="FirstParagraph"/>
      </w:pPr>
      <w:r>
        <w:t xml:space="preserve">```html</w:t>
      </w:r>
    </w:p>
    <w:bookmarkStart w:id="28" w:name="X1f30e5f82354af979c727a0818814e36924e66f"/>
    <w:p>
      <w:pPr>
        <w:pStyle w:val="Heading1"/>
      </w:pPr>
      <w:r>
        <w:t xml:space="preserve">The Evolving Role of the Military Officer:</w:t>
      </w:r>
      <w:r>
        <w:br/>
      </w:r>
      <w:r>
        <w:t xml:space="preserve">Strategic Adaptations in a Modern Context</w:t>
      </w:r>
    </w:p>
    <w:p>
      <w:pPr>
        <w:pStyle w:val="FirstParagraph"/>
      </w:pPr>
      <w:r>
        <w:rPr>
          <w:bCs/>
          <w:b/>
        </w:rPr>
        <w:t xml:space="preserve">Presentation for the Defence and Security Symposium</w:t>
      </w:r>
      <w:r>
        <w:br/>
      </w:r>
      <w:r>
        <w:rPr>
          <w:bCs/>
          <w:b/>
        </w:rPr>
        <w:t xml:space="preserve">Melbourne, Australia Melbourne</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paper examines the critical transformation of the role of the Military Officer within contemporary strategic environments. As geopolitical tensions shift and technological warfare accelerates, the traditional model of command is being redefined. Focusing on recent doctrinal shifts observed in allied forces, this study highlights how leadership competencies must evolve to meet asymmetric threats and hybrid warfare challenges. The discussion concludes with recommendations for training institutions to better prepare officers for complex operational theatres.</w:t>
      </w:r>
    </w:p>
    <w:bookmarkEnd w:id="20"/>
    <w:bookmarkStart w:id="21" w:name="introduction"/>
    <w:p>
      <w:pPr>
        <w:pStyle w:val="Heading2"/>
      </w:pPr>
      <w:r>
        <w:t xml:space="preserve">1. Introduction</w:t>
      </w:r>
    </w:p>
    <w:p>
      <w:pPr>
        <w:pStyle w:val="FirstParagraph"/>
      </w:pPr>
      <w:r>
        <w:t xml:space="preserve">The concept of the Military Officer has historically been rooted in hierarchical command structures, rigid discipline, and clear lines of authority. However, the 21st-century security landscape demands a paradigm shift. In an era characterized by rapid technological advancement, information warfare, and ambiguous conflict zones, the officer is no longer merely a commander but must also be a diplomat, a technologist liaisonist ethicist</w:t>
      </w:r>
    </w:p>
    <w:p>
      <w:pPr>
        <w:pStyle w:val="BodyText"/>
      </w:pPr>
      <w:r>
        <w:t xml:space="preserve">This paper explores these multifaceted responsibilities through the lens of modern military theory. By analyzing current operational requirements and educational frameworks for Military Officer development we argue that adaptability and cognitive flexibility are now paramount. The following sections delve into the specific competencies required, the impact of technology on leadership, and the implications for future training methodologies.</w:t>
      </w:r>
    </w:p>
    <w:bookmarkEnd w:id="21"/>
    <w:bookmarkStart w:id="22" w:name="from-commander-to-integrator"/>
    <w:p>
      <w:pPr>
        <w:pStyle w:val="Heading2"/>
      </w:pPr>
      <w:r>
        <w:t xml:space="preserve">2. From Commander to Integrator</w:t>
      </w:r>
    </w:p>
    <w:p>
      <w:pPr>
        <w:pStyle w:val="FirstParagraph"/>
      </w:pPr>
      <w:r>
        <w:t xml:space="preserve">The primary evolution in the role of Military Officer is moving from pure command to integration. Modern operations involve joint forces across land, sea, air, space, and cyberspace. An officer must possess a broad understanding of these domains not necessarily as an expert in each but sufficient literacy to integrate capabilities effectively.</w:t>
      </w:r>
    </w:p>
    <w:p>
      <w:pPr>
        <w:pStyle w:val="BodyText"/>
      </w:pPr>
      <w:r>
        <w:t xml:space="preserve">This integrative role requires enhanced communication skills and emotional intelligence. Officers must coordinate with non-state actors international NGOs civilian populations often referred to as whole-of-government approaches This complexity means that the decision-making process is no longer linear but iterative and collaborative. The officer serves as the nexus where strategic intent meets tactical execution in a highly connected network.</w:t>
      </w:r>
    </w:p>
    <w:bookmarkEnd w:id="22"/>
    <w:bookmarkStart w:id="23" w:name="the-digital-battlefield"/>
    <w:p>
      <w:pPr>
        <w:pStyle w:val="Heading2"/>
      </w:pPr>
      <w:r>
        <w:t xml:space="preserve">3. The Digital Battlefield</w:t>
      </w:r>
    </w:p>
    <w:p>
      <w:pPr>
        <w:pStyle w:val="FirstParagraph"/>
      </w:pPr>
      <w:r>
        <w:t xml:space="preserve">Technology has fundamentally altered how Military Officer exercise authority. Unmanned systems artificial intelligence (AI) and big data analytics are becoming integral to combat operations. Consequently the modern officer must be proficient in interpreting machine-generated data while maintaining human oversight of lethal decisions.</w:t>
      </w:r>
    </w:p>
    <w:p>
      <w:pPr>
        <w:pStyle w:val="BodyText"/>
      </w:pPr>
      <w:r>
        <w:t xml:space="preserve">A key challenge is managing the "fog of war" amidst an information deluge. Officers are tasked with filtering critical intelligence from noise ensuring that operational decisions are based on accurate timely insights. This requires a comfort level with digital tools and an understanding algorithmic biases which may affect strategic planning.</w:t>
      </w:r>
    </w:p>
    <w:p>
      <w:pPr>
        <w:pStyle w:val="BodyText"/>
      </w:pPr>
      <w:r>
        <w:t xml:space="preserve">Furthermore ethical considerations surrounding autonomous weapons systems place a significant burden on the officer to ensure compliance international humanitarian law IHL As technology advances at pace the responsibility of Military Officer to uphold ethical standards in automated environments becomes increasingly complex yet critical.</w:t>
      </w:r>
    </w:p>
    <w:bookmarkEnd w:id="23"/>
    <w:bookmarkStart w:id="24" w:name="cognitive-leadership-and-adaptability"/>
    <w:p>
      <w:pPr>
        <w:pStyle w:val="Heading2"/>
      </w:pPr>
      <w:r>
        <w:t xml:space="preserve">4. Cognitive Leadership and Adaptability</w:t>
      </w:r>
    </w:p>
    <w:p>
      <w:pPr>
        <w:pStyle w:val="FirstParagraph"/>
      </w:pPr>
      <w:r>
        <w:t xml:space="preserve">In asymmetric conflicts where conventional advantages may be neutralized by insurgent tactics or cyber attacks cognitive resilience is vital. Military Officers must cultivate adaptive leadership skills that allow them to operate in ambiguous situations without clear guidance from higher command.</w:t>
      </w:r>
    </w:p>
    <w:p>
      <w:pPr>
        <w:pStyle w:val="BodyText"/>
      </w:pPr>
      <w:r>
        <w:t xml:space="preserve">This involves fostering a culture of mission command within their units encouraging junior leaders initiative and critical thinking rather than blind obedience. The ability to think critically under pressure distinguish effective officers from their peers. Training programs must therefore emphasize scenario-based learning that mimics the chaos and uncertainty of real-world conflicts.</w:t>
      </w:r>
    </w:p>
    <w:p>
      <w:pPr>
        <w:pStyle w:val="BodyText"/>
      </w:pPr>
      <w:r>
        <w:t xml:space="preserve">Moral courage is another essential attribute. Officers often face situations where ethical dilemmas arise due to operational constraints or political pressures. The capacity to make principled decisions amidst these challenges protects both the integrity of the force and public trust in military institutions.</w:t>
      </w:r>
    </w:p>
    <w:bookmarkEnd w:id="24"/>
    <w:bookmarkStart w:id="25" w:name="implications-for-training-education"/>
    <w:p>
      <w:pPr>
        <w:pStyle w:val="Heading2"/>
      </w:pPr>
      <w:r>
        <w:t xml:space="preserve">5. Implications for Training Education</w:t>
      </w:r>
    </w:p>
    <w:p>
      <w:pPr>
        <w:pStyle w:val="FirstParagraph"/>
      </w:pPr>
      <w:r>
        <w:t xml:space="preserve">To prepare future Military Officer for these demands comprehensive reforms in military education are necessary Traditional rote memorization and rigid tactical drills must be complemented by interdisciplinary studies incorporating fields such as cyber security psychology sociology and international relations.</w:t>
      </w:r>
    </w:p>
    <w:p>
      <w:pPr>
        <w:pStyle w:val="BodyText"/>
      </w:pPr>
      <w:r>
        <w:t xml:space="preserve">Simulation-based training should play a central role allowing officers to practice decision-making in realistic virtual environments. These simulations can incorporate AI-driven opponents providing dynamic feedback on leadership choices improving resilience and adaptability.</w:t>
      </w:r>
    </w:p>
    <w:p>
      <w:pPr>
        <w:pStyle w:val="BodyText"/>
      </w:pPr>
      <w:r>
        <w:t xml:space="preserve">Cross-cultural competence is equally important as operations increasingly involve coalition partners and diverse populations. Officers must understand cultural nuances effectively communicate across languages fostering cooperation essential for successful multinational missions.</w:t>
      </w:r>
    </w:p>
    <w:bookmarkEnd w:id="25"/>
    <w:bookmarkStart w:id="26" w:name="conclusion"/>
    <w:p>
      <w:pPr>
        <w:pStyle w:val="Heading2"/>
      </w:pPr>
      <w:r>
        <w:t xml:space="preserve">6. Conclusion</w:t>
      </w:r>
    </w:p>
    <w:p>
      <w:pPr>
        <w:pStyle w:val="FirstParagraph"/>
      </w:pPr>
      <w:r>
        <w:t xml:space="preserve">The role of the Military Officer is undergoing profound transformation driven by technological geopolitical ethical factors To remain effective officers must embrace complexity cultivate adaptability uphold ethical standards leverage technology responsibly inspire trust among diverse stakeholders.</w:t>
      </w:r>
    </w:p>
    <w:p>
      <w:pPr>
        <w:pStyle w:val="BodyText"/>
      </w:pPr>
      <w:r>
        <w:t xml:space="preserve">Institutional frameworks supporting officer development must evolve accordingly emphasizing continuous learning interdisciplinary knowledge moral courage cognitive flexibility. By investing in these areas militaries can ensure their leadership remains relevant resilient capable addressing emerging security challenges effectively.</w:t>
      </w:r>
    </w:p>
    <w:p>
      <w:pPr>
        <w:pStyle w:val="BodyText"/>
      </w:pPr>
      <w:r>
        <w:t xml:space="preserve">As we look toward the future it is imperative that defence establishments worldwide prioritize holistic preparation of Military Officer equipping them with tools needed thrive amidst uncertainty safeguarding national interests promoting global stability maintaining peace through strength and wisdom</w:t>
      </w:r>
    </w:p>
    <w:bookmarkEnd w:id="26"/>
    <w:bookmarkStart w:id="27" w:name="references"/>
    <w:p>
      <w:pPr>
        <w:pStyle w:val="Heading2"/>
      </w:pPr>
      <w:r>
        <w:t xml:space="preserve">References</w:t>
      </w:r>
    </w:p>
    <w:p>
      <w:pPr>
        <w:numPr>
          <w:ilvl w:val="0"/>
          <w:numId w:val="1001"/>
        </w:numPr>
        <w:pStyle w:val="Compact"/>
      </w:pPr>
      <w:r>
        <w:t xml:space="preserve">[1] Department of Defence. (2023). Strategic Update: Navigating the Complex Security Environment.</w:t>
      </w:r>
    </w:p>
    <w:p>
      <w:pPr>
        <w:numPr>
          <w:ilvl w:val="0"/>
          <w:numId w:val="1001"/>
        </w:numPr>
        <w:pStyle w:val="Compact"/>
      </w:pPr>
      <w:r>
        <w:t xml:space="preserve">[2] Johnson, M., &amp; Lee, S. (2021). Adaptive Leadership in Joint Operations Journal of Military Ethics Vol. 7(3)</w:t>
      </w:r>
    </w:p>
    <w:p>
      <w:pPr>
        <w:numPr>
          <w:ilvl w:val="0"/>
          <w:numId w:val="1001"/>
        </w:numPr>
        <w:pStyle w:val="Compact"/>
      </w:pPr>
      <w:r>
        <w:t xml:space="preserve">[3] Smith J. (2019). Technology and Trust: The Future of Command Control Defence Studies Quarterly Issue No.</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Strategic Adaptations in a Modern Context</dc:title>
  <dc:creator/>
  <dc:language>en</dc:language>
  <cp:keywords/>
  <dcterms:created xsi:type="dcterms:W3CDTF">2026-07-30T04:10:25Z</dcterms:created>
  <dcterms:modified xsi:type="dcterms:W3CDTF">2026-07-30T04:10:25Z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