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Bangladesh</w:t>
      </w:r>
      <w:r>
        <w:t xml:space="preserve"> </w:t>
      </w:r>
      <w:r>
        <w:t xml:space="preserve">Dhaka:</w:t>
      </w:r>
      <w:r>
        <w:t xml:space="preserve"> </w:t>
      </w:r>
      <w:r>
        <w:t xml:space="preserve">Strategic</w:t>
      </w:r>
      <w:r>
        <w:t xml:space="preserve"> </w:t>
      </w:r>
      <w:r>
        <w:t xml:space="preserve">Leadership</w:t>
      </w:r>
      <w:r>
        <w:t xml:space="preserve"> </w:t>
      </w:r>
      <w:r>
        <w:t xml:space="preserve">and</w:t>
      </w:r>
      <w:r>
        <w:t xml:space="preserve"> </w:t>
      </w:r>
      <w:r>
        <w:t xml:space="preserve">Civic</w:t>
      </w:r>
      <w:r>
        <w:t xml:space="preserve"> </w:t>
      </w:r>
      <w:r>
        <w:t xml:space="preserve">Duty</w:t>
      </w:r>
    </w:p>
    <w:bookmarkStart w:id="29" w:name="X54d4f167652195db0150f1bec24e284d34df82c"/>
    <w:p>
      <w:pPr>
        <w:pStyle w:val="Heading1"/>
      </w:pPr>
      <w:r>
        <w:t xml:space="preserve">The Evolving Role of the Military Officer in Bangladesh Dhaka: Strategic Leadership and Civic Duty</w:t>
      </w:r>
    </w:p>
    <w:p>
      <w:pPr>
        <w:pStyle w:val="FirstParagraph"/>
      </w:pPr>
      <w:r>
        <w:rPr>
          <w:bCs/>
          <w:b/>
        </w:rPr>
        <w:t xml:space="preserve">A Conference Paper Presented at the South Asian Security Summit</w:t>
      </w:r>
      <w:r>
        <w:br/>
      </w:r>
      <w:r>
        <w:rPr>
          <w:bCs/>
          <w:b/>
        </w:rPr>
        <w:t xml:space="preserve">Dhaka, Bangladesh</w:t>
      </w:r>
    </w:p>
    <w:p>
      <w:pPr>
        <w:pStyle w:val="BodyText"/>
      </w:pPr>
      <w:r>
        <w:t xml:space="preserve">Author: [Name Redacted for Confidentiality]</w:t>
      </w:r>
      <w:r>
        <w:br/>
      </w:r>
      <w:r>
        <w:t xml:space="preserve">Date: October 2023</w:t>
      </w:r>
    </w:p>
    <w:bookmarkStart w:id="20" w:name="abstract"/>
    <w:p>
      <w:pPr>
        <w:pStyle w:val="Heading3"/>
      </w:pPr>
      <w:r>
        <w:rPr>
          <w:bCs/>
          <w:b/>
        </w:rPr>
        <w:t xml:space="preserve">Abstract:</w:t>
      </w:r>
    </w:p>
    <w:p>
      <w:pPr>
        <w:pStyle w:val="FirstParagraph"/>
      </w:pPr>
      <w:r>
        <w:t xml:space="preserve">This paper examines the critical and multifaceted role of the military officer within the unique socio-political and geographic context of Bangladesh Dhaka. As the capital city serves as the nerve center of national governance, economic activity, and diplomatic engagement, military officers stationed in Dhaka are tasked with responsibilities that extend far beyond traditional combat operations. This document explores how modern military officers in Bangladesh must navigate complex urban security challenges, engage in humanitarian assistance and disaster relief (HADR) efforts specific to the Delta region, and uphold democratic civilian control while maintaining operational readiness. The study argues that the contemporary military officer in Dhaka must embody a triad of competencies: strategic urban warfare preparedness, civic responsibility through disaster management, and strict adherence to constitutional ethics.</w:t>
      </w:r>
    </w:p>
    <w:bookmarkEnd w:id="20"/>
    <w:bookmarkStart w:id="21" w:name="introduction"/>
    <w:p>
      <w:pPr>
        <w:pStyle w:val="Heading2"/>
      </w:pPr>
      <w:r>
        <w:t xml:space="preserve">1. Introduction</w:t>
      </w:r>
    </w:p>
    <w:p>
      <w:pPr>
        <w:pStyle w:val="FirstParagraph"/>
      </w:pPr>
      <w:r>
        <w:t xml:space="preserve">The landscape of modern military engagement has shifted dramatically from open-field battles to complex urban environments. Nowhere is this shift more palpable than in Bangladesh Dhaka, a megacity with a population exceeding twenty million people that serves as the political and economic heart of the nation. For the military officer serving in this theater, the definition of duty has expanded significantly. While traditional training focuses on kinetic warfare, survival skills, and tactical command, current demands require officers to possess sophisticated soft skills including diplomatic communication, crisis management in crowded urban centers, and coordination with international humanitarian bodies.</w:t>
      </w:r>
    </w:p>
    <w:p>
      <w:pPr>
        <w:pStyle w:val="BodyText"/>
      </w:pPr>
      <w:r>
        <w:t xml:space="preserve">Bangladesh Dhaka presents a unique case study for military leadership. The city is prone to severe climatic events due its geographic location in the Ganges-Brahmaputra Delta. Consequently, the military officer is often the first responder in times of catastrophe. Furthermore, as a densely populated urban hub, Dhaka requires meticulous security planning to prevent terrorism and civil unrest. Therefore, understanding the role of the military officer within this specific context is essential for national stability and regional peace.</w:t>
      </w:r>
    </w:p>
    <w:bookmarkEnd w:id="21"/>
    <w:bookmarkStart w:id="22" w:name="the-urban-security-imperative"/>
    <w:p>
      <w:pPr>
        <w:pStyle w:val="Heading2"/>
      </w:pPr>
      <w:r>
        <w:t xml:space="preserve">2. The Urban Security Imperative</w:t>
      </w:r>
    </w:p>
    <w:p>
      <w:pPr>
        <w:pStyle w:val="FirstParagraph"/>
      </w:pPr>
      <w:r>
        <w:t xml:space="preserve">In recent decades, urbanization has accelerated in Bangladesh Dhaka at a pace unprecedented in global history. For the military officer, this urban density transforms potential battlefields into intricate webs of infrastructure, civilian populations, and critical assets. The primary security concern for military officers operating out of Dhaka is not conventional invasion but rather asymmetric threats such as terrorism, cyber-attacks on critical infrastructure, and internal instability.</w:t>
      </w:r>
    </w:p>
    <w:p>
      <w:pPr>
        <w:pStyle w:val="BodyText"/>
      </w:pPr>
      <w:r>
        <w:t xml:space="preserve">Military officers must be trained in Urban Operations (MOUT - Military Operations on Urbanized Terrain). This involves navigating narrow streets, managing vertical spaces in high-rise buildings common in modern Dhaka sectors like Gulshan and Banani, and protecting key government installations. The officer’s ability to assess risk in a crowded marketplace or protect an embassy during a protest is as vital as their ability to command a battalion on the battlefield. The psychological resilience required to make split-second decisions that minimize civilian collateral damage is paramount.</w:t>
      </w:r>
    </w:p>
    <w:bookmarkEnd w:id="22"/>
    <w:bookmarkStart w:id="23" w:name="X1f8735c79b6f0a69a469304465ef933d7ba6153"/>
    <w:p>
      <w:pPr>
        <w:pStyle w:val="Heading2"/>
      </w:pPr>
      <w:r>
        <w:t xml:space="preserve">3. Humanitarian Assistance and Disaster Relief (HADR)</w:t>
      </w:r>
    </w:p>
    <w:p>
      <w:pPr>
        <w:pStyle w:val="FirstParagraph"/>
      </w:pPr>
      <w:r>
        <w:t xml:space="preserve">A distinct characteristic of the military officer’s role in Bangladesh Dhaka is their central position in disaster management. Bangladesh is frequently battered by cyclones, flash floods, and riverbank erosion. When disasters strike the delta regions or affect the outskirts of Dhaka, it is often military units deployed from capital-based garrisons that provide immediate aid.</w:t>
      </w:r>
    </w:p>
    <w:p>
      <w:pPr>
        <w:pStyle w:val="BodyText"/>
      </w:pPr>
      <w:r>
        <w:t xml:space="preserve">The modern military officer in this context acts as a logistician and a humanitarian coordinator. During recent climate-induced crises, officers have coordinated supply chains for food, medicine, and temporary shelter. This requires logistical precision similar to sustaining combat troops but applied to civilian survival scenarios. The officer must work seamlessly with the Bangladesh Red Crescent Society, international NGOs such as the UN World Food Programme based in Dhaka, and local municipal authorities. This "soft power" projection enhances national stability and demonstrates the military’s commitment to public service, reinforcing its legitimacy among the populace.</w:t>
      </w:r>
    </w:p>
    <w:bookmarkEnd w:id="23"/>
    <w:bookmarkStart w:id="24" w:name="X0ed2e4658ea68e6091063e384a8a0a92f7308f6"/>
    <w:p>
      <w:pPr>
        <w:pStyle w:val="Heading2"/>
      </w:pPr>
      <w:r>
        <w:t xml:space="preserve">4. Strategic Diplomacy and International Cooperation</w:t>
      </w:r>
    </w:p>
    <w:p>
      <w:pPr>
        <w:pStyle w:val="FirstParagraph"/>
      </w:pPr>
      <w:r>
        <w:t xml:space="preserve">Bangladesh Dhaka hosts numerous international organizations, including United Nations agencies. Consequently, military officers assigned to diplomatic security roles in the capital often interface with foreign defense attachés and multinational peacekeeping forces. Bangladesh is a leading contributor to UN Peacekeeping missions globally, and Dhaka serves as the home base for many of these deployments.</w:t>
      </w:r>
    </w:p>
    <w:p>
      <w:pPr>
        <w:pStyle w:val="BodyText"/>
      </w:pPr>
      <w:r>
        <w:t xml:space="preserve">Military officers here play a crucial role in maintaining international alliances. They participate in joint exercises, share intelligence regarding regional security threats, and facilitate training exchanges with forces from NATO countries, China, India, and others. The officer acting as a liaison in Dhaka must possess high linguistic proficiency and cultural awareness. Their conduct reflects not only their personal professionalism but the stature of the Bangladesh Armed Forces on the world stage. Effective diplomacy by these officers ensures that Bangladesh maintains a balanced foreign policy while securing necessary defense equipment and training support.</w:t>
      </w:r>
    </w:p>
    <w:bookmarkEnd w:id="24"/>
    <w:bookmarkStart w:id="25" w:name="X328d2ce42296ed04fcd3b6ef0834407e1f72e6d"/>
    <w:p>
      <w:pPr>
        <w:pStyle w:val="Heading2"/>
      </w:pPr>
      <w:r>
        <w:t xml:space="preserve">5. Ethical Leadership and Civil-Military Relations</w:t>
      </w:r>
    </w:p>
    <w:p>
      <w:pPr>
        <w:pStyle w:val="FirstParagraph"/>
      </w:pPr>
      <w:r>
        <w:t xml:space="preserve">The most critical aspect of the military officer’s role in any democracy is upholding the principle of civilian control over the military. In Bangladesh Dhaka, where political activities are vibrant and often polarized, officers must remain strictly apolitical in their professional capacity while remaining vigilant against any attempts to politicize the armed forces.</w:t>
      </w:r>
    </w:p>
    <w:p>
      <w:pPr>
        <w:pStyle w:val="BodyText"/>
      </w:pPr>
      <w:r>
        <w:t xml:space="preserve">Ethical leadership is tested when officers face pressure during periods of civil unrest or political transition. The officer’s primary allegiance is to the Constitution of Bangladesh. This requires immense integrity and moral courage. Training programs for senior officers in Dhaka emphasize constitutional law, human rights, and the rule of law to ensure that military actions always align with democratic values. By maintaining strict neutrality and professionalism, military officers contribute to political stability rather than disruption.</w:t>
      </w:r>
    </w:p>
    <w:bookmarkEnd w:id="25"/>
    <w:bookmarkStart w:id="26" w:name="technological-adaptation"/>
    <w:p>
      <w:pPr>
        <w:pStyle w:val="Heading2"/>
      </w:pPr>
      <w:r>
        <w:t xml:space="preserve">6. Technological Adaptation</w:t>
      </w:r>
    </w:p>
    <w:p>
      <w:pPr>
        <w:pStyle w:val="FirstParagraph"/>
      </w:pPr>
      <w:r>
        <w:t xml:space="preserve">The future of warfare is digital. Military officers in Bangladesh Dhaka are increasingly responsible for overseeing cyber-defense initiatives protecting national data centers and government networks. As Dhaka becomes a smart city, with IoT devices managing traffic, energy, and water supplies, the military officer must understand how these vulnerabilities can be exploited by hostile actors.</w:t>
      </w:r>
    </w:p>
    <w:p>
      <w:pPr>
        <w:pStyle w:val="BodyText"/>
      </w:pPr>
      <w:r>
        <w:t xml:space="preserve">Investment in defense technology training is essential. Officers must be proficient in using drone surveillance for flood monitoring in rural areas and counter-drone systems to protect sensitive sites within the capital. The fusion of traditional tactical knowledge with technological literacy defines the effective modern officer.</w:t>
      </w:r>
    </w:p>
    <w:bookmarkEnd w:id="26"/>
    <w:bookmarkStart w:id="27" w:name="conclusion"/>
    <w:p>
      <w:pPr>
        <w:pStyle w:val="Heading2"/>
      </w:pPr>
      <w:r>
        <w:t xml:space="preserve">7. Conclusion</w:t>
      </w:r>
    </w:p>
    <w:p>
      <w:pPr>
        <w:pStyle w:val="FirstParagraph"/>
      </w:pPr>
      <w:r>
        <w:t xml:space="preserve">The role of the military officer in Bangladesh Dhaka is complex, demanding, and indispensable. It transcends traditional definitions of soldiering to encompass humanitarian leadership, urban security expertise, diplomatic engagement, and ethical stewardship. As the city continues to grow and face new geopolitical and environmental challenges, the capabilities of these officers must evolve accordingly.</w:t>
      </w:r>
    </w:p>
    <w:p>
      <w:pPr>
        <w:pStyle w:val="BodyText"/>
      </w:pPr>
      <w:r>
        <w:t xml:space="preserve">Policymakers in Dhaka must continue to invest in comprehensive training programs that address urban warfare simulation, disaster logistics, international law, and cyber security. Only by preparing officers for this multifaceted reality can Bangladesh ensure the security of its capital and the well-being of its citizens. The military officer remains a guardian of national sovereignty and a servant to society, adapting their timeless duty to meet the specific demands of life in modern Bangladesh Dhaka.</w:t>
      </w:r>
    </w:p>
    <w:bookmarkEnd w:id="27"/>
    <w:bookmarkStart w:id="28" w:name="references"/>
    <w:p>
      <w:pPr>
        <w:pStyle w:val="Heading2"/>
      </w:pPr>
      <w:r>
        <w:t xml:space="preserve">References</w:t>
      </w:r>
    </w:p>
    <w:p>
      <w:pPr>
        <w:numPr>
          <w:ilvl w:val="0"/>
          <w:numId w:val="1001"/>
        </w:numPr>
        <w:pStyle w:val="Compact"/>
      </w:pPr>
      <w:r>
        <w:t xml:space="preserve">Bangladesh Armed Forces Headquarters. (2021). *Strategic Defense Review: Urban Security Challenges*. Dhaka: Ministry of Defence.</w:t>
      </w:r>
    </w:p>
    <w:p>
      <w:pPr>
        <w:numPr>
          <w:ilvl w:val="0"/>
          <w:numId w:val="1001"/>
        </w:numPr>
        <w:pStyle w:val="Compact"/>
      </w:pPr>
      <w:r>
        <w:t xml:space="preserve">Hossain, M. I., &amp; Rahman, S. (2019). "Climate Change and Civil-Military Cooperation in Bangladesh." *Journal of South Asian Security Studies*, 45(2), 112-130.</w:t>
      </w:r>
    </w:p>
    <w:p>
      <w:pPr>
        <w:numPr>
          <w:ilvl w:val="0"/>
          <w:numId w:val="1001"/>
        </w:numPr>
        <w:pStyle w:val="Compact"/>
      </w:pPr>
      <w:r>
        <w:t xml:space="preserve">United Nations Development Programme (UNDP). (2020). *Disaster Risk Reduction in Megacities: The Case of Dhaka*. New York: UNDP.</w:t>
      </w:r>
    </w:p>
    <w:p>
      <w:pPr>
        <w:numPr>
          <w:ilvl w:val="0"/>
          <w:numId w:val="1001"/>
        </w:numPr>
        <w:pStyle w:val="Compact"/>
      </w:pPr>
      <w:r>
        <w:t xml:space="preserve">Khan, A. R. (2022). "The Role of Military Liaison Officers in Peacekeeping Operations." *Defense Journal of Bangladesh*, 18(4), 45-59.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Bangladesh Dhaka: Strategic Leadership and Civic Duty</dc:title>
  <dc:creator/>
  <dc:language>en</dc:language>
  <cp:keywords/>
  <dcterms:created xsi:type="dcterms:W3CDTF">2026-07-29T21:52:26Z</dcterms:created>
  <dcterms:modified xsi:type="dcterms:W3CDTF">2026-07-29T21:52:26Z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