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Defense:</w:t>
      </w:r>
      <w:r>
        <w:t xml:space="preserve"> </w:t>
      </w:r>
      <w:r>
        <w:t xml:space="preserve">Perspectives</w:t>
      </w:r>
      <w:r>
        <w:t xml:space="preserve"> </w:t>
      </w:r>
      <w:r>
        <w:t xml:space="preserve">from</w:t>
      </w:r>
      <w:r>
        <w:t xml:space="preserve"> </w:t>
      </w:r>
      <w:r>
        <w:t xml:space="preserve">Brazil</w:t>
      </w:r>
      <w:r>
        <w:t xml:space="preserve"> </w:t>
      </w:r>
      <w:r>
        <w:t xml:space="preserve">Brasília</w:t>
      </w:r>
    </w:p>
    <w:p>
      <w:pPr>
        <w:pStyle w:val="FirstParagraph"/>
      </w:pPr>
      <w:r>
        <w:t xml:space="preserve">```html</w:t>
      </w:r>
    </w:p>
    <w:bookmarkStart w:id="29" w:name="X252451e348fa22acaa6f87efc800c4c566ea1db"/>
    <w:p>
      <w:pPr>
        <w:pStyle w:val="Heading1"/>
      </w:pPr>
      <w:r>
        <w:t xml:space="preserve">The Evolving Role of the Military Officer in Modern Defense:</w:t>
      </w:r>
      <w:r>
        <w:br/>
      </w:r>
      <w:r>
        <w:t xml:space="preserve">Perspectives from Brazil Brasília</w:t>
      </w:r>
    </w:p>
    <w:p>
      <w:pPr>
        <w:pStyle w:val="FirstParagraph"/>
      </w:pPr>
      <w:r>
        <w:rPr>
          <w:bCs/>
          <w:b/>
        </w:rPr>
        <w:t xml:space="preserve">[Author Name Placeholder]</w:t>
      </w:r>
      <w:r>
        <w:br/>
      </w:r>
      <w:r>
        <w:t xml:space="preserve">Department of Strategic Studies</w:t>
      </w:r>
      <w:r>
        <w:br/>
      </w:r>
      <w:r>
        <w:t xml:space="preserve">Institution affiliated with the National Defense University, Brasília, Brazil</w:t>
      </w:r>
    </w:p>
    <w:bookmarkStart w:id="20" w:name="abstract"/>
    <w:p>
      <w:pPr>
        <w:pStyle w:val="Heading3"/>
      </w:pPr>
      <w:r>
        <w:t xml:space="preserve">Abstract</w:t>
      </w:r>
    </w:p>
    <w:p>
      <w:pPr>
        <w:pStyle w:val="FirstParagraph"/>
      </w:pPr>
      <w:r>
        <w:t xml:space="preserve">This conference paper examines the contemporary transformation of the military officer corps within the Brazilian Armed Forces, with a specific focus on strategic developments originating in Brazil Brasília. As geopolitical dynamics shift and non-traditional security threats emerge, the traditional definition of leadership and command has undergone significant revision. This study analyzes how institutions based in Brazil Brasília are redefining training curricula, ethical frameworks, and operational doctrines for military officers. By exploring the intersection of democratic civilian control, technological integration, and humanitarian responsibilities, this paper argues that the modern military officer must evolve from a purely kinetic combatant to a versatile leader capable of navigating complex political and social landscapes. The findings suggest that maintaining strategic stability in South America requires a proactive adaptation of officer education systems centered in the national capital.</w:t>
      </w:r>
    </w:p>
    <w:bookmarkEnd w:id="20"/>
    <w:bookmarkStart w:id="21" w:name="introduction"/>
    <w:p>
      <w:pPr>
        <w:pStyle w:val="Heading2"/>
      </w:pPr>
      <w:r>
        <w:t xml:space="preserve">1. Introduction</w:t>
      </w:r>
    </w:p>
    <w:p>
      <w:pPr>
        <w:pStyle w:val="FirstParagraph"/>
      </w:pPr>
      <w:r>
        <w:t xml:space="preserve">The role of the military officer has historically been defined by rigid hierarchies, kinetic warfare capabilities, and strict adherence to chain-of-command protocols. However, the 21st century has introduced a multifaceted security environment that challenges these traditional paradigms. In Brazil, a nation with vast territorial integrity and significant geopolitical influence in South America, the responsibility placed upon military officers is profound. The seat of this strategic evolution is often traced back to the institutions located in</w:t>
      </w:r>
      <w:r>
        <w:t xml:space="preserve"> </w:t>
      </w:r>
      <w:r>
        <w:rPr>
          <w:bCs/>
          <w:b/>
        </w:rPr>
        <w:t xml:space="preserve">Brazil Brasília</w:t>
      </w:r>
      <w:r>
        <w:t xml:space="preserve">, where high-level doctrine and policy are formulated.</w:t>
      </w:r>
    </w:p>
    <w:p>
      <w:pPr>
        <w:pStyle w:val="BodyText"/>
      </w:pPr>
      <w:r>
        <w:t xml:space="preserve">This paper seeks to elucidate how the concept of the "Military Officer" in Brazil is being reinterpreted through the lens of modern defense challenges. It is essential to understand that Brazil Brasília serves not merely as a geographic location but as the intellectual and administrative heart of Brazilian military strategy. The decisions made by senior leadership and academic bodies in this capital city ripple down through the officer corps, influencing training at academies across Rio de Janeiro, Porto Alegre, and Recife. Therefore, analyzing the shift in officer profiles requires a close examination of policies emanating from Brazil Brasília.</w:t>
      </w:r>
    </w:p>
    <w:bookmarkEnd w:id="21"/>
    <w:bookmarkStart w:id="22" w:name="Xc5327a776e2fdc02452b9b8a308f84519e703d3"/>
    <w:p>
      <w:pPr>
        <w:pStyle w:val="Heading2"/>
      </w:pPr>
      <w:r>
        <w:t xml:space="preserve">2. The Strategic Context: Security Beyond Borders</w:t>
      </w:r>
    </w:p>
    <w:p>
      <w:pPr>
        <w:pStyle w:val="FirstParagraph"/>
      </w:pPr>
      <w:r>
        <w:t xml:space="preserve">The Brazilian military doctrine has increasingly recognized that national security extends far beyond territorial defense. Issues such as cyber warfare, climate change impacts on the Amazon basin, and transnational organized crime require a military officer who possesses diplomatic acumen alongside tactical proficiency. In Brazil Brasília, strategic planners have begun to emphasize "Comprehensive National Power," a concept that integrates military strength with economic and diplomatic tools.</w:t>
      </w:r>
    </w:p>
    <w:p>
      <w:pPr>
        <w:pStyle w:val="BodyText"/>
      </w:pPr>
      <w:r>
        <w:t xml:space="preserve">For the individual Military Officer, this means that technical skills in weaponry are no longer sufficient. Officers must understand international law, environmental science, and digital security protocols. The institutions in Brazil Brasília have responded by revising the curricula of the Higher War School (ESG) and other staff colleges to include modules on geopolitical analysis and humanitarian assistance. This shift reflects a broader recognition that stability in South America is contingent upon cooperation with neighboring nations, a diplomatic effort largely spearheaded by military attachés and strategic liaisons operating out of Brazil Brasília.</w:t>
      </w:r>
    </w:p>
    <w:bookmarkEnd w:id="22"/>
    <w:bookmarkStart w:id="23" w:name="X40a4d806b634585f711e4c318ee2b5cfe691b3e"/>
    <w:p>
      <w:pPr>
        <w:pStyle w:val="Heading2"/>
      </w:pPr>
      <w:r>
        <w:t xml:space="preserve">3. Ethical Leadership and Democratic Control</w:t>
      </w:r>
    </w:p>
    <w:p>
      <w:pPr>
        <w:pStyle w:val="FirstParagraph"/>
      </w:pPr>
      <w:r>
        <w:t xml:space="preserve">A critical aspect of the modern Military Officer’s role is upholding democratic institutions. In Brazil, the Armed Forces operate under strict civilian control, a principle that has been reinforced since the return to democracy in 1985. However, recent political tensions have tested these boundaries. Consequently, military academies and training centers are placing renewed emphasis on ethical leadership and constitutional loyalty.</w:t>
      </w:r>
    </w:p>
    <w:p>
      <w:pPr>
        <w:pStyle w:val="BodyText"/>
      </w:pPr>
      <w:r>
        <w:t xml:space="preserve">Promoted by directives from defense ministries located in Brazil Brasília, the curriculum for junior officers now includes robust components on human rights and the rule of law. The goal is to produce an officer corps that acts as a guardian of the Constitution rather than merely an instrument of state power. This ethical grounding is vital for maintaining public trust, particularly when military forces are deployed in internal security operations or disaster relief scenarios within Brazilian territory.</w:t>
      </w:r>
    </w:p>
    <w:bookmarkEnd w:id="23"/>
    <w:bookmarkStart w:id="24" w:name="Xd45401aaae8bd10c5d7b1756ebc640aa6cc2030"/>
    <w:p>
      <w:pPr>
        <w:pStyle w:val="Heading2"/>
      </w:pPr>
      <w:r>
        <w:t xml:space="preserve">4. Technological Integration and Cyber Sovereignty</w:t>
      </w:r>
    </w:p>
    <w:p>
      <w:pPr>
        <w:pStyle w:val="FirstParagraph"/>
      </w:pPr>
      <w:r>
        <w:t xml:space="preserve">The digital revolution has permeated every aspect of modern warfare. Brazil Brasília has identified cyber sovereignty as a top priority, leading to the establishment of specialized units dedicated to digital defense. For the military officer, this necessitates a new level of technological literacy. While not every officer needs to be a hacker, all officers must understand how cyber threats can compromise command and control systems.</w:t>
      </w:r>
    </w:p>
    <w:p>
      <w:pPr>
        <w:pStyle w:val="BodyText"/>
      </w:pPr>
      <w:r>
        <w:t xml:space="preserve">Training programs coordinated from Brazil Brasília are increasingly integrating simulation-based learning that mirrors hybrid warfare scenarios. These exercises test an officer’s ability to make rapid decisions under pressure in both physical and digital domains. The integration of artificial intelligence in surveillance and logistics, managed through centers in the capital, requires officers who can interpret data analytics and leverage technology for strategic advantage.</w:t>
      </w:r>
    </w:p>
    <w:bookmarkEnd w:id="24"/>
    <w:bookmarkStart w:id="25" w:name="X1f8735c79b6f0a69a469304465ef933d7ba6153"/>
    <w:p>
      <w:pPr>
        <w:pStyle w:val="Heading2"/>
      </w:pPr>
      <w:r>
        <w:t xml:space="preserve">5. Humanitarian Assistance and Disaster Relief (HADR)</w:t>
      </w:r>
    </w:p>
    <w:p>
      <w:pPr>
        <w:pStyle w:val="FirstParagraph"/>
      </w:pPr>
      <w:r>
        <w:t xml:space="preserve">In recent years, the Brazilian Armed Forces have become a primary actor in humanitarian assistance and disaster relief operations across Brazil. From flooding in the South to fires in the Amazon, military officers often lead these efforts due to their organizational capacity and logistical resources. The role of the officer here is that of a community leader and coordinator.</w:t>
      </w:r>
    </w:p>
    <w:p>
      <w:pPr>
        <w:pStyle w:val="BodyText"/>
      </w:pPr>
      <w:r>
        <w:t xml:space="preserve">Institutions in Brazil Brasília have developed specific training modules for HADR operations, emphasizing coordination with non-governmental organizations (NGOs) and local governments. This aspect of the military officer’s duty highlights the importance of soft power. The ability to communicate effectively with civilians, demonstrate empathy, and manage resources efficiently is now as important as combat readiness.</w:t>
      </w:r>
    </w:p>
    <w:bookmarkEnd w:id="25"/>
    <w:bookmarkStart w:id="26" w:name="challenges-in-implementation"/>
    <w:p>
      <w:pPr>
        <w:pStyle w:val="Heading2"/>
      </w:pPr>
      <w:r>
        <w:t xml:space="preserve">6. Challenges in Implementation</w:t>
      </w:r>
    </w:p>
    <w:p>
      <w:pPr>
        <w:pStyle w:val="FirstParagraph"/>
      </w:pPr>
      <w:r>
        <w:t xml:space="preserve">Despite the clear direction set by policy makers in Brazil Brasília, implementation challenges remain. Resistance to change within traditionalist factions of the officer corps can slow down reforms. Additionally, budget constraints often limit the resources available for advanced training facilities and technology upgrades.</w:t>
      </w:r>
    </w:p>
    <w:p>
      <w:pPr>
        <w:pStyle w:val="BodyText"/>
      </w:pPr>
      <w:r>
        <w:t xml:space="preserve">Furthermore, there is a need for continuous professional development that keeps pace with global military trends. The rapid pace of technological change means that what officers learn at the academy may become obsolete within a decade. Therefore, lifelong learning mechanisms must be strengthened, with ongoing education hubs potentially expanding their reach beyond Brazil Brasília to regional military commands.</w:t>
      </w:r>
    </w:p>
    <w:bookmarkEnd w:id="26"/>
    <w:bookmarkStart w:id="27" w:name="conclusion"/>
    <w:p>
      <w:pPr>
        <w:pStyle w:val="Heading2"/>
      </w:pPr>
      <w:r>
        <w:t xml:space="preserve">7. Conclusion</w:t>
      </w:r>
    </w:p>
    <w:p>
      <w:pPr>
        <w:pStyle w:val="FirstParagraph"/>
      </w:pPr>
      <w:r>
        <w:t xml:space="preserve">The evolution of the Military Officer in Brazil is a complex process driven by internal reforms and external pressures. The strategic vision emanating from Brazil Brasília plays a pivotal role in shaping this transformation. By emphasizing ethical leadership, technological proficiency, and humanitarian responsibility, Brazilian defense policy aims to create an officer corps capable of addressing the multifaceted challenges of the 21st century.</w:t>
      </w:r>
    </w:p>
    <w:p>
      <w:pPr>
        <w:pStyle w:val="BodyText"/>
      </w:pPr>
      <w:r>
        <w:t xml:space="preserve">As Brazil continues to assert its position as a regional leader, the competence and adaptability of its military officers will be crucial. Future research should focus on measuring the effectiveness of these new training paradigms and assessing their impact on operational readiness. Ultimately, the success of Brazil’s defense strategy depends on maintaining a professional, ethically grounded, and technologically adept officer corps that remains loyal to democratic values.</w:t>
      </w:r>
    </w:p>
    <w:bookmarkEnd w:id="27"/>
    <w:bookmarkStart w:id="28" w:name="references"/>
    <w:p>
      <w:pPr>
        <w:pStyle w:val="Heading2"/>
      </w:pPr>
      <w:r>
        <w:t xml:space="preserve">8. References</w:t>
      </w:r>
    </w:p>
    <w:p>
      <w:pPr>
        <w:numPr>
          <w:ilvl w:val="0"/>
          <w:numId w:val="1001"/>
        </w:numPr>
        <w:pStyle w:val="Compact"/>
      </w:pPr>
      <w:r>
        <w:t xml:space="preserve">Brazilian Ministry of Defense. (2023). *National Defense Strategy*. Brasília: Planalto.</w:t>
      </w:r>
    </w:p>
    <w:p>
      <w:pPr>
        <w:numPr>
          <w:ilvl w:val="0"/>
          <w:numId w:val="1001"/>
        </w:numPr>
        <w:pStyle w:val="Compact"/>
      </w:pPr>
      <w:r>
        <w:t xml:space="preserve">Silva, A., &amp; Costa, M. (2021). "Cyber Warfare and the Brazilian Military Officer." *Journal of South American Strategic Studies*, 15(3), 45-60.</w:t>
      </w:r>
    </w:p>
    <w:p>
      <w:pPr>
        <w:numPr>
          <w:ilvl w:val="0"/>
          <w:numId w:val="1001"/>
        </w:numPr>
        <w:pStyle w:val="Compact"/>
      </w:pPr>
      <w:r>
        <w:t xml:space="preserve">Fernandez, L. (2022). "Ethical Leadership in Democratic Societies: The Case of Brazil." *International Review of Military Ethics*, 8(1), 112-130.</w:t>
      </w:r>
    </w:p>
    <w:p>
      <w:pPr>
        <w:numPr>
          <w:ilvl w:val="0"/>
          <w:numId w:val="1001"/>
        </w:numPr>
        <w:pStyle w:val="Compact"/>
      </w:pPr>
      <w:r>
        <w:t xml:space="preserve">Institute of Strategic Studies. (2024). *Future Trends in Latin American Security*. Brasília: IEE Press.</w:t>
      </w:r>
    </w:p>
    <w:p>
      <w:pPr>
        <w:numPr>
          <w:ilvl w:val="0"/>
          <w:numId w:val="1001"/>
        </w:numPr>
        <w:pStyle w:val="Compact"/>
      </w:pPr>
      <w:r>
        <w:t xml:space="preserve">Martins, R. (2020). "Humanitarian Assistance as a Core Mission." *Brazilian Military Review*, 78(4), 89-105.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Defense: Perspectives from Brazil Brasília</dc:title>
  <dc:creator/>
  <dc:language>en</dc:language>
  <cp:keywords/>
  <dcterms:created xsi:type="dcterms:W3CDTF">2026-07-29T18:42:00Z</dcterms:created>
  <dcterms:modified xsi:type="dcterms:W3CDTF">2026-07-29T18:42:00Z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