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Modern</w:t>
      </w:r>
      <w:r>
        <w:t xml:space="preserve"> </w:t>
      </w:r>
      <w:r>
        <w:t xml:space="preserve">Brazilian</w:t>
      </w:r>
      <w:r>
        <w:t xml:space="preserve"> </w:t>
      </w:r>
      <w:r>
        <w:t xml:space="preserve">Defense:</w:t>
      </w:r>
      <w:r>
        <w:t xml:space="preserve"> </w:t>
      </w:r>
      <w:r>
        <w:t xml:space="preserve">Perspectives</w:t>
      </w:r>
      <w:r>
        <w:t xml:space="preserve"> </w:t>
      </w:r>
      <w:r>
        <w:t xml:space="preserve">from</w:t>
      </w:r>
      <w:r>
        <w:t xml:space="preserve"> </w:t>
      </w:r>
      <w:r>
        <w:t xml:space="preserve">Brazil</w:t>
      </w:r>
      <w:r>
        <w:t xml:space="preserve"> </w:t>
      </w:r>
      <w:r>
        <w:t xml:space="preserve">São</w:t>
      </w:r>
      <w:r>
        <w:t xml:space="preserve"> </w:t>
      </w:r>
      <w:r>
        <w:t xml:space="preserve">Paulo</w:t>
      </w:r>
    </w:p>
    <w:bookmarkStart w:id="29" w:name="X86295f571a693c405481053f499d834db0f2d44"/>
    <w:p>
      <w:pPr>
        <w:pStyle w:val="Heading1"/>
      </w:pPr>
      <w:r>
        <w:t xml:space="preserve">The Strategic Evolution of Military Officers in Modern Brazilian Defense</w:t>
      </w:r>
      <w:r>
        <w:br/>
      </w:r>
      <w:r>
        <w:t xml:space="preserve">Perspectives from Brazil São Paulo</w:t>
      </w:r>
    </w:p>
    <w:p>
      <w:pPr>
        <w:pStyle w:val="FirstParagraph"/>
      </w:pPr>
      <w:r>
        <w:rPr>
          <w:iCs/>
          <w:i/>
          <w:bCs/>
          <w:b/>
        </w:rPr>
        <w:t xml:space="preserve">A Conference Paper Submission for the International Symposium on Latin American Security Studies</w:t>
      </w:r>
      <w:r>
        <w:br/>
      </w:r>
      <w:r>
        <w:t xml:space="preserve">Submitted by: [Author Name Redacted]</w:t>
      </w:r>
      <w:r>
        <w:br/>
      </w:r>
      <w:r>
        <w:t xml:space="preserve">Affiliation: Defense Policy Institute, Brazil São Paulo</w:t>
      </w:r>
      <w:r>
        <w:br/>
      </w:r>
      <w:r>
        <w:t xml:space="preserve">Date: May 24, 2024</w:t>
      </w:r>
    </w:p>
    <w:bookmarkStart w:id="20" w:name="abstract"/>
    <w:p>
      <w:pPr>
        <w:pStyle w:val="Heading3"/>
      </w:pPr>
      <w:r>
        <w:t xml:space="preserve">Abstract</w:t>
      </w:r>
    </w:p>
    <w:p>
      <w:pPr>
        <w:pStyle w:val="FirstParagraph"/>
      </w:pPr>
      <w:r>
        <w:t xml:space="preserve">This paper examines the contemporary role and transformation of the Military Officer within the context of national defense strategies in Brazil. Specifically, it focuses on the unique geopolitical and socioeconomic dynamics present in Brazil São Paulo, a region that serves as both an industrial powerhouse and a critical node for security operations. As modern warfare shifts towards hybrid threats, cyber capabilities, and peacekeeping missions abroad, the traditional profile of the Military Officer is undergoing significant revision. This document argues that officers operating in or influenced by the Brazil São Paulo axis must possess not only tactical proficiency but also diplomatic acumen, technological literacy, and a deep understanding of civil-military relations. The analysis highlights how regional specificities shape training doctrines and operational mandates.</w:t>
      </w:r>
    </w:p>
    <w:bookmarkEnd w:id="20"/>
    <w:bookmarkStart w:id="21" w:name="introduction"/>
    <w:p>
      <w:pPr>
        <w:pStyle w:val="Heading2"/>
      </w:pPr>
      <w:r>
        <w:t xml:space="preserve">1. Introduction</w:t>
      </w:r>
    </w:p>
    <w:p>
      <w:pPr>
        <w:pStyle w:val="FirstParagraph"/>
      </w:pPr>
      <w:r>
        <w:t xml:space="preserve">The concept of the Military Officer has historically been rooted in hierarchical command structures, rigid discipline, and conventional kinetic warfare. However, the twenty-first century has introduced complexities that demand a more agile and intellectually versatile officer corps. In Brazil, this evolution is particularly pronounced due to the country’s vast territory, diverse demographic profile, and its role as a stabilizing force in South America. The focus of this paper narrows down to Brazil São Paulo, a state that constitutes the economic engine of Latin America and serves as a microcosm for broader national defense challenges. Located in Brazil São Paulo, military installations are not merely logistical hubs but are deeply integrated into the social fabric, requiring officers to navigate complex civil-military interfaces.</w:t>
      </w:r>
    </w:p>
    <w:p>
      <w:pPr>
        <w:pStyle w:val="BodyText"/>
      </w:pPr>
      <w:r>
        <w:t xml:space="preserve">The relevance of studying Military Officer development within Brazil São Paulo stems from the region’s high density of industrial assets, critical infrastructure, and urban centers. Consequently, the protection of these interests against asymmetric threats requires a new breed of leader. This paper seeks to analyze how defense institutions in this region are adapting their recruitment, training, and professionalization strategies to meet these demands.</w:t>
      </w:r>
    </w:p>
    <w:bookmarkEnd w:id="21"/>
    <w:bookmarkStart w:id="22" w:name="the-changing-landscape-of-threats"/>
    <w:p>
      <w:pPr>
        <w:pStyle w:val="Heading2"/>
      </w:pPr>
      <w:r>
        <w:t xml:space="preserve">2. The Changing Landscape of Threats</w:t>
      </w:r>
    </w:p>
    <w:p>
      <w:pPr>
        <w:pStyle w:val="FirstParagraph"/>
      </w:pPr>
      <w:r>
        <w:t xml:space="preserve">To understand the modern Military Officer, one must first comprehend the threat environment. Traditional interstate conflicts have given way to a spectrum of hybrid threats. These include cyber-attacks on financial systems based in Brazil São Paulo, transnational organized crime networks operating across borders, and environmental security issues related to the Amazon and Atlantic Forest regions adjacent to or affecting São Paulo state.</w:t>
      </w:r>
    </w:p>
    <w:p>
      <w:pPr>
        <w:pStyle w:val="BodyText"/>
      </w:pPr>
      <w:r>
        <w:t xml:space="preserve">In this context, the Military Officer is no longer solely a commander of troops but also a manager of risk. The ability to interpret data analytics from cyber units, coordinate with federal police forces during public order crises in major cities like São Paulo City and Guarulhos, and engage in international peacekeeping missions under United Nations auspices are now core competencies. For officers stationed in or associated with the Brazil São Paulo military districts, this means a departure from purely physical conditioning toward cognitive resilience and strategic communication skills.</w:t>
      </w:r>
    </w:p>
    <w:bookmarkEnd w:id="22"/>
    <w:bookmarkStart w:id="23" w:name="Xa2e16d4775fa5cf7b2f163a0944320fbcf38845"/>
    <w:p>
      <w:pPr>
        <w:pStyle w:val="Heading2"/>
      </w:pPr>
      <w:r>
        <w:t xml:space="preserve">3. Civil-Military Relations in Brazil São Paulo</w:t>
      </w:r>
    </w:p>
    <w:p>
      <w:pPr>
        <w:pStyle w:val="FirstParagraph"/>
      </w:pPr>
      <w:r>
        <w:t xml:space="preserve">Brazil São Paulo presents a unique case study for civil-military relations. As the most populous and economically significant state, it exerts considerable influence over national policy. Military Officer interactions with civilian authorities here are frequent and multifaceted. Whether responding to natural disasters, managing border security in neighboring states, or participating in "Garda" operations during civil unrest, officers must maintain a delicate balance between asserting authority and respecting democratic norms.</w:t>
      </w:r>
    </w:p>
    <w:p>
      <w:pPr>
        <w:pStyle w:val="BodyText"/>
      </w:pPr>
      <w:r>
        <w:t xml:space="preserve">The professionalization of the Military Officer corps has increasingly emphasized constitutional literacy. Officers are trained to understand the legal frameworks governing their actions, ensuring that their conduct aligns with Brazilian democratic principles. In Brazil São Paulo, where civil society is highly organized and vocal, this legalistic approach is crucial for maintaining public trust and institutional legitimacy.</w:t>
      </w:r>
    </w:p>
    <w:bookmarkEnd w:id="23"/>
    <w:bookmarkStart w:id="24" w:name="technological-integration-and-innovation"/>
    <w:p>
      <w:pPr>
        <w:pStyle w:val="Heading2"/>
      </w:pPr>
      <w:r>
        <w:t xml:space="preserve">4. Technological Integration and Innovation</w:t>
      </w:r>
    </w:p>
    <w:p>
      <w:pPr>
        <w:pStyle w:val="FirstParagraph"/>
      </w:pPr>
      <w:r>
        <w:t xml:space="preserve">The integration of technology into military operations has transformed the daily duties of the Military Officer. In Brazil São Paulo, a hub for technological innovation and start-ups, the armed forces are increasingly looking to collaborate with local academic institutions and private sector entities. This synergy allows for advanced simulations in cybersecurity, drone warfare training, and logistical optimization using artificial intelligence.</w:t>
      </w:r>
    </w:p>
    <w:p>
      <w:pPr>
        <w:pStyle w:val="BodyText"/>
      </w:pPr>
      <w:r>
        <w:t xml:space="preserve">Consequently, the modern Military Officer is expected to be technologically literate. This does not necessarily mean they must be programmers or engineers, but they must possess the capability to comprehend technological outputs and integrate them into tactical decision-making processes. The military academies in Brazil São Paulo have begun revising their curricula to include modules on digital warfare, data ethics, and the strategic implications of emerging technologies.</w:t>
      </w:r>
    </w:p>
    <w:bookmarkEnd w:id="24"/>
    <w:bookmarkStart w:id="25" w:name="X608010a8d6df4c898ed806d58040c6c16eb2f8a"/>
    <w:p>
      <w:pPr>
        <w:pStyle w:val="Heading2"/>
      </w:pPr>
      <w:r>
        <w:t xml:space="preserve">5. International Peacekeeping and Soft Power</w:t>
      </w:r>
    </w:p>
    <w:p>
      <w:pPr>
        <w:pStyle w:val="FirstParagraph"/>
      </w:pPr>
      <w:r>
        <w:t xml:space="preserve">Brazil has a long-standing tradition of contributing troops to United Nations peacekeeping missions. Officers from Brazil São Paulo frequently deploy to regions such as Haiti, Lebanon, and the Central African Republic. These deployments serve as a form of soft power projection, enhancing Brazil’s diplomatic standing while providing officers with invaluable cross-cultural experience.</w:t>
      </w:r>
    </w:p>
    <w:p>
      <w:pPr>
        <w:pStyle w:val="BodyText"/>
      </w:pPr>
      <w:r>
        <w:t xml:space="preserve">The skills acquired during these missions—conflict resolution, humanitarian aid coordination, and reconstruction efforts—are highly transferable to domestic scenarios. By operating in Brazil São Paulo as a training ground for such international deployments, the military ensures that its officer corps is globally minded. This global perspective enriches their leadership capabilities and fosters a deeper understanding of international law and human rights.</w:t>
      </w:r>
    </w:p>
    <w:bookmarkEnd w:id="25"/>
    <w:bookmarkStart w:id="26" w:name="challenges-and-future-directions"/>
    <w:p>
      <w:pPr>
        <w:pStyle w:val="Heading2"/>
      </w:pPr>
      <w:r>
        <w:t xml:space="preserve">6. Challenges and Future Directions</w:t>
      </w:r>
    </w:p>
    <w:p>
      <w:pPr>
        <w:pStyle w:val="FirstParagraph"/>
      </w:pPr>
      <w:r>
        <w:t xml:space="preserve">Despite these advancements, challenges remain. Budgetary constraints, the need for continuous upskilling in rapidly evolving technological fields, and the persistent need to reinforce democratic values within the ranks are ongoing concerns. Furthermore, attracting young talent to military service requires a rebranding of the Military Officer profession as a viable career path that offers intellectual challenge and social impact.</w:t>
      </w:r>
    </w:p>
    <w:p>
      <w:pPr>
        <w:pStyle w:val="BodyText"/>
      </w:pPr>
      <w:r>
        <w:t xml:space="preserve">In Brazil São Paulo, efforts are underway to increase transparency in military operations and enhance community engagement programs. These initiatives aim to bridge the gap between the armed forces and the civilian population, ensuring that officers are perceived as guardians of democracy rather than a separate elite class.</w:t>
      </w:r>
    </w:p>
    <w:bookmarkEnd w:id="26"/>
    <w:bookmarkStart w:id="27" w:name="conclusion"/>
    <w:p>
      <w:pPr>
        <w:pStyle w:val="Heading2"/>
      </w:pPr>
      <w:r>
        <w:t xml:space="preserve">7. Conclusion</w:t>
      </w:r>
    </w:p>
    <w:p>
      <w:pPr>
        <w:pStyle w:val="FirstParagraph"/>
      </w:pPr>
      <w:r>
        <w:t xml:space="preserve">The evolution of the Military Officer in Brazil is a testament to the adaptability required in modern defense strategies. The specific context of Brazil São Paulo underscores the necessity for officers who are technically proficient, legally aware, and diplomatically skilled. As threats become more hybrid and interconnected, the role of the officer expands beyond traditional combat roles to encompass crisis management, technological integration, and international cooperation.</w:t>
      </w:r>
    </w:p>
    <w:p>
      <w:pPr>
        <w:pStyle w:val="BodyText"/>
      </w:pPr>
      <w:r>
        <w:t xml:space="preserve">For Brazil to maintain its strategic autonomy and security in a volatile world, it must continue to invest in the professional development of its Military Officer corps. By leveraging the resources and challenges inherent in regions like Brazil São Paulo, the armed forces can cultivate leaders capable of navigating the complexities of twenty-first-century warfare while upholding democratic values. Future research should focus on longitudinal studies of officer performance post-deployment and the efficacy of current technological training modules.</w:t>
      </w:r>
    </w:p>
    <w:bookmarkEnd w:id="27"/>
    <w:bookmarkStart w:id="28" w:name="references"/>
    <w:p>
      <w:pPr>
        <w:pStyle w:val="Heading2"/>
      </w:pPr>
      <w:r>
        <w:t xml:space="preserve">References</w:t>
      </w:r>
    </w:p>
    <w:p>
      <w:pPr>
        <w:pStyle w:val="FirstParagraph"/>
      </w:pPr>
      <w:r>
        <w:rPr>
          <w:iCs/>
          <w:i/>
        </w:rPr>
        <w:t xml:space="preserve">[1] Brazilian Ministry of Defense. (2023). National Defense Strategy: Vision 2040.</w:t>
      </w:r>
    </w:p>
    <w:p>
      <w:pPr>
        <w:pStyle w:val="BodyText"/>
      </w:pPr>
      <w:r>
        <w:rPr>
          <w:iCs/>
          <w:i/>
        </w:rPr>
        <w:t xml:space="preserve">[2] Institute for Security Studies, São Paulo University. (2023). Civil-Military Relations in Urban Environments.</w:t>
      </w:r>
    </w:p>
    <w:p>
      <w:pPr>
        <w:pStyle w:val="BodyText"/>
      </w:pPr>
      <w:r>
        <w:rPr>
          <w:iCs/>
          <w:i/>
        </w:rPr>
        <w:t xml:space="preserve">[3] United Nations Department of Peacekeeping Operations. (2024). Reports on Brazilian Contributions to Global Stability.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Military Officers in Modern Brazilian Defense: Perspectives from Brazil São Paulo</dc:title>
  <dc:creator/>
  <dc:language>en</dc:language>
  <cp:keywords/>
  <dcterms:created xsi:type="dcterms:W3CDTF">2026-07-30T06:18:05Z</dcterms:created>
  <dcterms:modified xsi:type="dcterms:W3CDTF">2026-07-30T06:18:05Z</dcterms:modified>
</cp:coreProperties>
</file>

<file path=docProps/custom.xml><?xml version="1.0" encoding="utf-8"?>
<Properties xmlns="http://schemas.openxmlformats.org/officeDocument/2006/custom-properties" xmlns:vt="http://schemas.openxmlformats.org/officeDocument/2006/docPropsVTypes"/>
</file>