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and</w:t>
      </w:r>
      <w:r>
        <w:t xml:space="preserve"> </w:t>
      </w:r>
      <w:r>
        <w:t xml:space="preserve">Regional</w:t>
      </w:r>
      <w:r>
        <w:t xml:space="preserve"> </w:t>
      </w:r>
      <w:r>
        <w:t xml:space="preserve">Security</w:t>
      </w:r>
      <w:r>
        <w:t xml:space="preserve"> </w:t>
      </w:r>
      <w:r>
        <w:t xml:space="preserve">in</w:t>
      </w:r>
      <w:r>
        <w:t xml:space="preserve"> </w:t>
      </w:r>
      <w:r>
        <w:t xml:space="preserve">Chile</w:t>
      </w:r>
      <w:r>
        <w:t xml:space="preserve"> </w:t>
      </w:r>
      <w:r>
        <w:t xml:space="preserve">Santiago</w:t>
      </w:r>
    </w:p>
    <w:bookmarkStart w:id="27" w:name="X706d554b4aa7b0447e7334e02796a99290d4104"/>
    <w:p>
      <w:pPr>
        <w:pStyle w:val="Heading1"/>
      </w:pPr>
      <w:r>
        <w:t xml:space="preserve">The Modern Military Officer: Strategic Leadership and Regional Security in Chile Santiago</w:t>
      </w:r>
    </w:p>
    <w:p>
      <w:pPr>
        <w:pStyle w:val="FirstParagraph"/>
      </w:pPr>
      <w:r>
        <w:rPr>
          <w:bCs/>
          <w:b/>
        </w:rPr>
        <w:t xml:space="preserve">Abstract</w:t>
      </w:r>
    </w:p>
    <w:p>
      <w:pPr>
        <w:pStyle w:val="BodyText"/>
      </w:pPr>
      <w:r>
        <w:t xml:space="preserve">This conference paper examines the evolving role of the</w:t>
      </w:r>
      <w:r>
        <w:t xml:space="preserve"> </w:t>
      </w:r>
      <w:r>
        <w:rPr>
          <w:bCs/>
          <w:b/>
        </w:rPr>
        <w:t xml:space="preserve">Military Officer</w:t>
      </w:r>
      <w:r>
        <w:t xml:space="preserve"> </w:t>
      </w:r>
      <w:r>
        <w:t xml:space="preserve">within the contemporary geopolitical landscape, with a specific focus on Chile. By centering our analysis on</w:t>
      </w:r>
      <w:r>
        <w:t xml:space="preserve"> </w:t>
      </w:r>
      <w:r>
        <w:rPr>
          <w:bCs/>
          <w:b/>
        </w:rPr>
        <w:t xml:space="preserve">Santiago</w:t>
      </w:r>
      <w:r>
        <w:t xml:space="preserve">, Chile’s capital and primary strategic hub, this document explores how traditional military doctrines are being adapted to meet modern challenges. These challenges range from cyber security and disaster relief operations to complex diplomatic engagements in Latin America. The paper argues that the professionalization of the officer corps in Santiago is critical for maintaining regional stability, fostering democratic civil-military relations, and ensuring operational readiness in an increasingly volatile global environment.</w:t>
      </w:r>
    </w:p>
    <w:bookmarkStart w:id="20" w:name="introduction"/>
    <w:p>
      <w:pPr>
        <w:pStyle w:val="Heading2"/>
      </w:pPr>
      <w:r>
        <w:t xml:space="preserve">1. Introduction</w:t>
      </w:r>
    </w:p>
    <w:p>
      <w:pPr>
        <w:pStyle w:val="FirstParagraph"/>
      </w:pPr>
      <w:r>
        <w:t xml:space="preserve">The institution of the</w:t>
      </w:r>
      <w:r>
        <w:t xml:space="preserve"> </w:t>
      </w:r>
      <w:r>
        <w:rPr>
          <w:bCs/>
          <w:b/>
        </w:rPr>
        <w:t xml:space="preserve">Military Officer</w:t>
      </w:r>
      <w:r>
        <w:t xml:space="preserve"> </w:t>
      </w:r>
      <w:r>
        <w:t xml:space="preserve">has undergone a profound transformation over the last three decades. No longer confined to the battlefield alone, modern officers are expected to be diplomats, engineers, humanitarian aid coordinators, and cyber-defense specialists. Nowhere is this transition more evident than in South America’s most stable democracy: Chile. As the political and economic heart of the nation</w:t>
      </w:r>
      <w:r>
        <w:t xml:space="preserve"> </w:t>
      </w:r>
      <w:r>
        <w:rPr>
          <w:bCs/>
          <w:b/>
        </w:rPr>
        <w:t xml:space="preserve">Chile Santiago</w:t>
      </w:r>
      <w:r>
        <w:t xml:space="preserve"> </w:t>
      </w:r>
      <w:r>
        <w:t xml:space="preserve">serves as a microcosm for these broader institutional changes. The city is not only a center of government but also a nexus for international military cooperation, hosting numerous bilateral exercises and strategic dialogues.</w:t>
      </w:r>
    </w:p>
    <w:p>
      <w:pPr>
        <w:pStyle w:val="BodyText"/>
      </w:pPr>
      <w:r>
        <w:t xml:space="preserve">This paper aims to analyze the competencies required by today’s</w:t>
      </w:r>
      <w:r>
        <w:t xml:space="preserve"> </w:t>
      </w:r>
      <w:r>
        <w:rPr>
          <w:bCs/>
          <w:b/>
        </w:rPr>
        <w:t xml:space="preserve">Military Officer</w:t>
      </w:r>
      <w:r>
        <w:t xml:space="preserve">, particularly those stationed or trained in</w:t>
      </w:r>
      <w:r>
        <w:t xml:space="preserve"> </w:t>
      </w:r>
      <w:r>
        <w:rPr>
          <w:bCs/>
          <w:b/>
        </w:rPr>
        <w:t xml:space="preserve">Santiago</w:t>
      </w:r>
      <w:r>
        <w:t xml:space="preserve">. It posits that the unique geographical and political context of Chile demands a hybrid skill set that blends rigorous tactical proficiency with high-level strategic communication. By examining case studies from recent natural disasters and international peacekeeping missions, we illustrate how officers in Santiago have adapted to these shifting paradigms.</w:t>
      </w:r>
    </w:p>
    <w:bookmarkEnd w:id="20"/>
    <w:bookmarkStart w:id="21" w:name="the-strategic-context-of-chile-santiago"/>
    <w:p>
      <w:pPr>
        <w:pStyle w:val="Heading2"/>
      </w:pPr>
      <w:r>
        <w:t xml:space="preserve">2. The Strategic Context of Chile Santiago</w:t>
      </w:r>
    </w:p>
    <w:p>
      <w:pPr>
        <w:pStyle w:val="FirstParagraph"/>
      </w:pPr>
      <w:r>
        <w:rPr>
          <w:bCs/>
          <w:b/>
        </w:rPr>
        <w:t xml:space="preserve">Santiago</w:t>
      </w:r>
      <w:r>
        <w:t xml:space="preserve">, located in the central valley of Chile, presents a unique operational environment. It is a metropolitan area with complex urban infrastructure, yet it sits at the edge of major geological fault lines and near active volcanic zones. Consequently, military units based in or operating out of</w:t>
      </w:r>
      <w:r>
        <w:t xml:space="preserve"> </w:t>
      </w:r>
      <w:r>
        <w:rPr>
          <w:bCs/>
          <w:b/>
        </w:rPr>
        <w:t xml:space="preserve">Chile Santiago</w:t>
      </w:r>
      <w:r>
        <w:t xml:space="preserve"> </w:t>
      </w:r>
      <w:r>
        <w:t xml:space="preserve">are frequently on the front lines of civil defense and disaster management.</w:t>
      </w:r>
    </w:p>
    <w:p>
      <w:pPr>
        <w:pStyle w:val="BodyText"/>
      </w:pPr>
      <w:r>
        <w:t xml:space="preserve">The role of the</w:t>
      </w:r>
      <w:r>
        <w:t xml:space="preserve"> </w:t>
      </w:r>
      <w:r>
        <w:rPr>
          <w:bCs/>
          <w:b/>
        </w:rPr>
        <w:t xml:space="preserve">Military Officer</w:t>
      </w:r>
      <w:r>
        <w:t xml:space="preserve"> </w:t>
      </w:r>
      <w:r>
        <w:t xml:space="preserve">in this context extends beyond national defense. In recent years, officers from Chilean armed forces have played pivotal roles in coordinating responses to earthquakes, floods, and wildfires. This requires a level of inter-agency coordination that is rare in traditional military training. The officer must communicate effectively with civil authorities, non-governmental organizations (NGOs), and international partners who often converge on</w:t>
      </w:r>
      <w:r>
        <w:t xml:space="preserve"> </w:t>
      </w:r>
      <w:r>
        <w:rPr>
          <w:bCs/>
          <w:b/>
        </w:rPr>
        <w:t xml:space="preserve">Santiago</w:t>
      </w:r>
      <w:r>
        <w:t xml:space="preserve"> </w:t>
      </w:r>
      <w:r>
        <w:t xml:space="preserve">during crises.</w:t>
      </w:r>
    </w:p>
    <w:p>
      <w:pPr>
        <w:pStyle w:val="BodyText"/>
      </w:pPr>
      <w:r>
        <w:t xml:space="preserve">Furthermore</w:t>
      </w:r>
      <w:r>
        <w:t xml:space="preserve"> </w:t>
      </w:r>
      <w:r>
        <w:rPr>
          <w:bCs/>
          <w:b/>
        </w:rPr>
        <w:t xml:space="preserve">Chile Santiago</w:t>
      </w:r>
      <w:r>
        <w:t xml:space="preserve"> </w:t>
      </w:r>
      <w:r>
        <w:t xml:space="preserve">acts as a diplomatic stage. As Chile seeks to position itself as a key stabilizing force in the Pacific Alliance and broader Latin American community, its military officers frequently engage in high-level strategic dialogues. This necessitates an understanding of international law, regional security architectures, and soft power dynamics.</w:t>
      </w:r>
    </w:p>
    <w:bookmarkEnd w:id="21"/>
    <w:bookmarkStart w:id="22" w:name="X3e607378f13834a88b95098cec98b50180d5c4b"/>
    <w:p>
      <w:pPr>
        <w:pStyle w:val="Heading2"/>
      </w:pPr>
      <w:r>
        <w:t xml:space="preserve">3. Core Competencies of the Modern Military Officer</w:t>
      </w:r>
    </w:p>
    <w:p>
      <w:pPr>
        <w:pStyle w:val="FirstParagraph"/>
      </w:pPr>
      <w:r>
        <w:t xml:space="preserve">To operate effectively in this environment, the modern</w:t>
      </w:r>
      <w:r>
        <w:t xml:space="preserve"> </w:t>
      </w:r>
      <w:r>
        <w:rPr>
          <w:bCs/>
          <w:b/>
        </w:rPr>
        <w:t xml:space="preserve">Military Officer</w:t>
      </w:r>
      <w:r>
        <w:t xml:space="preserve"> </w:t>
      </w:r>
      <w:r>
        <w:t xml:space="preserve">must cultivate a diverse range of competencies. These can be categorized into three main pillars:</w:t>
      </w:r>
    </w:p>
    <w:p>
      <w:pPr>
        <w:numPr>
          <w:ilvl w:val="0"/>
          <w:numId w:val="1001"/>
        </w:numPr>
        <w:pStyle w:val="Compact"/>
      </w:pPr>
      <w:r>
        <w:rPr>
          <w:bCs/>
          <w:b/>
        </w:rPr>
        <w:t xml:space="preserve">Tactical and Operational Proficiency:</w:t>
      </w:r>
      <w:r>
        <w:t xml:space="preserve"> </w:t>
      </w:r>
      <w:r>
        <w:t xml:space="preserve">While diplomacy is crucial, the foundational role of the officer remains combat readiness. Officers in</w:t>
      </w:r>
      <w:r>
        <w:t xml:space="preserve"> </w:t>
      </w:r>
      <w:r>
        <w:rPr>
          <w:bCs/>
          <w:b/>
        </w:rPr>
        <w:t xml:space="preserve">Santiago</w:t>
      </w:r>
      <w:r>
        <w:t xml:space="preserve">, particularly those at institutions like the War Academy (Escuela de Guerra), must maintain high standards of tactical knowledge to deter potential threats and ensure sovereignty.</w:t>
      </w:r>
    </w:p>
    <w:p>
      <w:pPr>
        <w:numPr>
          <w:ilvl w:val="0"/>
          <w:numId w:val="1001"/>
        </w:numPr>
        <w:pStyle w:val="Compact"/>
      </w:pPr>
      <w:r>
        <w:rPr>
          <w:bCs/>
          <w:b/>
        </w:rPr>
        <w:t xml:space="preserve">Technological Adaptability:</w:t>
      </w:r>
      <w:r>
        <w:t xml:space="preserve"> </w:t>
      </w:r>
      <w:r>
        <w:t xml:space="preserve">The domain of warfare has expanded into cyberspace. Officers in Chile are increasingly required to understand network defense, data integrity, and information warfare. Training programs in</w:t>
      </w:r>
      <w:r>
        <w:t xml:space="preserve"> </w:t>
      </w:r>
      <w:r>
        <w:rPr>
          <w:bCs/>
          <w:b/>
        </w:rPr>
        <w:t xml:space="preserve">Santiago</w:t>
      </w:r>
      <w:r>
        <w:t xml:space="preserve"> </w:t>
      </w:r>
      <w:r>
        <w:t xml:space="preserve">now include modules on cyber-resilience, recognizing that attacks on critical infrastructure can be as devastating as kinetic strikes.</w:t>
      </w:r>
    </w:p>
    <w:p>
      <w:pPr>
        <w:numPr>
          <w:ilvl w:val="0"/>
          <w:numId w:val="1001"/>
        </w:numPr>
        <w:pStyle w:val="Compact"/>
      </w:pPr>
      <w:r>
        <w:rPr>
          <w:bCs/>
          <w:b/>
        </w:rPr>
        <w:t xml:space="preserve">Ethical Leadership and Civil-Military Relations:</w:t>
      </w:r>
      <w:r>
        <w:t xml:space="preserve"> </w:t>
      </w:r>
      <w:r>
        <w:t xml:space="preserve">In a democratic society like Chile, the</w:t>
      </w:r>
      <w:r>
        <w:t xml:space="preserve"> </w:t>
      </w:r>
      <w:r>
        <w:rPr>
          <w:bCs/>
          <w:b/>
        </w:rPr>
        <w:t xml:space="preserve">Military Officer</w:t>
      </w:r>
      <w:r>
        <w:t xml:space="preserve"> </w:t>
      </w:r>
      <w:r>
        <w:t xml:space="preserve">must uphold strict ethical standards. Trust between the military and the civilian population is paramount. Officers must demonstrate transparency, accountability, and respect for human rights. This trust is built through consistent engagement in humanitarian missions within</w:t>
      </w:r>
      <w:r>
        <w:t xml:space="preserve"> </w:t>
      </w:r>
      <w:r>
        <w:rPr>
          <w:bCs/>
          <w:b/>
        </w:rPr>
        <w:t xml:space="preserve">Santiago</w:t>
      </w:r>
      <w:r>
        <w:t xml:space="preserve"> </w:t>
      </w:r>
      <w:r>
        <w:t xml:space="preserve">and surrounding regions.</w:t>
      </w:r>
    </w:p>
    <w:bookmarkEnd w:id="22"/>
    <w:bookmarkStart w:id="23" w:name="challenges-in-professional-development"/>
    <w:p>
      <w:pPr>
        <w:pStyle w:val="Heading2"/>
      </w:pPr>
      <w:r>
        <w:t xml:space="preserve">4. Challenges in Professional Development</w:t>
      </w:r>
    </w:p>
    <w:p>
      <w:pPr>
        <w:pStyle w:val="FirstParagraph"/>
      </w:pPr>
      <w:r>
        <w:t xml:space="preserve">Despite the advancements, several challenges persist for the</w:t>
      </w:r>
      <w:r>
        <w:t xml:space="preserve"> </w:t>
      </w:r>
      <w:r>
        <w:rPr>
          <w:bCs/>
          <w:b/>
        </w:rPr>
        <w:t xml:space="preserve">Military Officer</w:t>
      </w:r>
      <w:r>
        <w:t xml:space="preserve">. One significant hurdle is balancing rapid technological change with traditional military values. The pace of innovation in artificial intelligence and autonomous systems outstrips current educational curricula. Institutions in</w:t>
      </w:r>
      <w:r>
        <w:t xml:space="preserve"> </w:t>
      </w:r>
      <w:r>
        <w:rPr>
          <w:bCs/>
          <w:b/>
        </w:rPr>
        <w:t xml:space="preserve">Santiago</w:t>
      </w:r>
      <w:r>
        <w:t xml:space="preserve"> </w:t>
      </w:r>
      <w:r>
        <w:t xml:space="preserve">are working to integrate these topics into their syllabus, but the lag between technological adoption and pedagogical implementation remains a concern.</w:t>
      </w:r>
    </w:p>
    <w:p>
      <w:pPr>
        <w:pStyle w:val="BodyText"/>
      </w:pPr>
      <w:r>
        <w:t xml:space="preserve">Another challenge is retention of talent. As Chile’s economy diversifies, talented individuals with skills in logistics, engineering, and cyber security have lucrative opportunities in the private sector. The military must offer compelling career pathways that emphasize purpose, leadership development, and unique experiences to retain these key personnel. This is particularly relevant for officers stationed in</w:t>
      </w:r>
      <w:r>
        <w:t xml:space="preserve"> </w:t>
      </w:r>
      <w:r>
        <w:rPr>
          <w:bCs/>
          <w:b/>
        </w:rPr>
        <w:t xml:space="preserve">Santiago</w:t>
      </w:r>
      <w:r>
        <w:t xml:space="preserve">, where exposure to private-sector innovations is high.</w:t>
      </w:r>
    </w:p>
    <w:bookmarkEnd w:id="23"/>
    <w:bookmarkStart w:id="24" w:name="case-study-disaster-response-in-santiago"/>
    <w:p>
      <w:pPr>
        <w:pStyle w:val="Heading2"/>
      </w:pPr>
      <w:r>
        <w:t xml:space="preserve">5. Case Study: Disaster Response in Santiago</w:t>
      </w:r>
    </w:p>
    <w:p>
      <w:pPr>
        <w:pStyle w:val="FirstParagraph"/>
      </w:pPr>
      <w:r>
        <w:t xml:space="preserve">A pertinent example of the</w:t>
      </w:r>
      <w:r>
        <w:t xml:space="preserve"> </w:t>
      </w:r>
      <w:r>
        <w:rPr>
          <w:bCs/>
          <w:b/>
        </w:rPr>
        <w:t xml:space="preserve">Military Officer’s</w:t>
      </w:r>
      <w:r>
        <w:t xml:space="preserve"> </w:t>
      </w:r>
      <w:r>
        <w:t xml:space="preserve">evolving role is the response to recent extreme weather events in central Chile. During periods of heavy rainfall and flooding, officers deployed from bases near</w:t>
      </w:r>
      <w:r>
        <w:t xml:space="preserve"> </w:t>
      </w:r>
      <w:r>
        <w:rPr>
          <w:bCs/>
          <w:b/>
        </w:rPr>
        <w:t xml:space="preserve">Santiago</w:t>
      </w:r>
      <w:r>
        <w:t xml:space="preserve"> </w:t>
      </w:r>
      <w:r>
        <w:t xml:space="preserve">coordinated evacuation efforts, distributed aid, and secured critical infrastructure. These operations highlighted the need for interoperability between different branches of the armed forces and with civil protection agencies.</w:t>
      </w:r>
    </w:p>
    <w:p>
      <w:pPr>
        <w:pStyle w:val="BodyText"/>
      </w:pPr>
      <w:r>
        <w:t xml:space="preserve">The success of these missions was largely due to the leadership skills of junior and mid-level officers who made rapid decisions under pressure. This demonstrates that while high-level strategy is developed in</w:t>
      </w:r>
      <w:r>
        <w:t xml:space="preserve"> </w:t>
      </w:r>
      <w:r>
        <w:rPr>
          <w:bCs/>
          <w:b/>
        </w:rPr>
        <w:t xml:space="preserve">Santiago</w:t>
      </w:r>
      <w:r>
        <w:t xml:space="preserve">, it is the execution by field officers that determines operational success. The feedback loops from these missions have since influenced training reforms, emphasizing scenario-based learning and adaptive leadership.</w:t>
      </w:r>
    </w:p>
    <w:bookmarkEnd w:id="24"/>
    <w:bookmarkStart w:id="25" w:name="recommendations-for-future-policy"/>
    <w:p>
      <w:pPr>
        <w:pStyle w:val="Heading2"/>
      </w:pPr>
      <w:r>
        <w:t xml:space="preserve">6. Recommendations for Future Policy</w:t>
      </w:r>
    </w:p>
    <w:p>
      <w:pPr>
        <w:pStyle w:val="FirstParagraph"/>
      </w:pPr>
      <w:r>
        <w:t xml:space="preserve">To enhance the effectiveness of the</w:t>
      </w:r>
      <w:r>
        <w:t xml:space="preserve"> </w:t>
      </w:r>
      <w:r>
        <w:rPr>
          <w:bCs/>
          <w:b/>
        </w:rPr>
        <w:t xml:space="preserve">Military Officer</w:t>
      </w:r>
      <w:r>
        <w:t xml:space="preserve"> </w:t>
      </w:r>
      <w:r>
        <w:t xml:space="preserve">corps in</w:t>
      </w:r>
      <w:r>
        <w:t xml:space="preserve"> </w:t>
      </w:r>
      <w:r>
        <w:rPr>
          <w:bCs/>
          <w:b/>
        </w:rPr>
        <w:t xml:space="preserve">Santiago</w:t>
      </w:r>
      <w:r>
        <w:t xml:space="preserve"> </w:t>
      </w:r>
      <w:r>
        <w:t xml:space="preserve">and beyond, several recommendations are proposed:</w:t>
      </w:r>
    </w:p>
    <w:p>
      <w:pPr>
        <w:numPr>
          <w:ilvl w:val="0"/>
          <w:numId w:val="1002"/>
        </w:numPr>
        <w:pStyle w:val="Compact"/>
      </w:pPr>
      <w:r>
        <w:rPr>
          <w:bCs/>
          <w:b/>
        </w:rPr>
        <w:t xml:space="preserve">Enhanced Civil-Military Integration:</w:t>
      </w:r>
      <w:r>
        <w:t xml:space="preserve"> </w:t>
      </w:r>
      <w:r>
        <w:t xml:space="preserve">Establish permanent joint task forces that include civilian experts from urban planning, health, and technology sectors. This will ensure that military planning is aligned with national development goals.</w:t>
      </w:r>
    </w:p>
    <w:p>
      <w:pPr>
        <w:numPr>
          <w:ilvl w:val="0"/>
          <w:numId w:val="1002"/>
        </w:numPr>
        <w:pStyle w:val="Compact"/>
      </w:pPr>
      <w:r>
        <w:rPr>
          <w:bCs/>
          <w:b/>
        </w:rPr>
        <w:t xml:space="preserve">Cyber-Defense Specialization:</w:t>
      </w:r>
      <w:r>
        <w:t xml:space="preserve"> </w:t>
      </w:r>
      <w:r>
        <w:t xml:space="preserve">Expand specialized training programs in</w:t>
      </w:r>
      <w:r>
        <w:t xml:space="preserve"> </w:t>
      </w:r>
      <w:r>
        <w:rPr>
          <w:bCs/>
          <w:b/>
        </w:rPr>
        <w:t xml:space="preserve">Santiago</w:t>
      </w:r>
      <w:r>
        <w:t xml:space="preserve"> </w:t>
      </w:r>
      <w:r>
        <w:t xml:space="preserve">focused on cyber-threat intelligence. Officers should be encouraged to pursue certifications in cybersecurity alongside traditional military qualifications.</w:t>
      </w:r>
    </w:p>
    <w:p>
      <w:pPr>
        <w:numPr>
          <w:ilvl w:val="0"/>
          <w:numId w:val="1002"/>
        </w:numPr>
        <w:pStyle w:val="Compact"/>
      </w:pPr>
      <w:r>
        <w:rPr>
          <w:bCs/>
          <w:b/>
        </w:rPr>
        <w:t xml:space="preserve">Diplomatic Training:</w:t>
      </w:r>
      <w:r>
        <w:t xml:space="preserve"> </w:t>
      </w:r>
      <w:r>
        <w:t xml:space="preserve">Integrate more robust courses on international relations and negotiation into officer education, recognizing that most modern conflicts are resolved through diplomatic channels rather than combat.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Military Officer</w:t>
      </w:r>
      <w:r>
        <w:t xml:space="preserve"> </w:t>
      </w:r>
      <w:r>
        <w:t xml:space="preserve">in Chile is one of increasing complexity and responsibility. As the strategic center of gravity,</w:t>
      </w:r>
      <w:r>
        <w:t xml:space="preserve"> </w:t>
      </w:r>
      <w:r>
        <w:rPr>
          <w:bCs/>
          <w:b/>
        </w:rPr>
        <w:t xml:space="preserve">Santiago</w:t>
      </w:r>
      <w:r>
        <w:t xml:space="preserve"> </w:t>
      </w:r>
      <w:r>
        <w:t xml:space="preserve">demands that officers be not only warriors but also leaders, technologists, and diplomats. The successful navigation of these multiple roles is essential for Chile’s security and its contribution to regional stability.</w:t>
      </w:r>
    </w:p>
    <w:p>
      <w:pPr>
        <w:pStyle w:val="BodyText"/>
      </w:pPr>
      <w:r>
        <w:t xml:space="preserve">By investing in comprehensive training programs that reflect the realities of modern warfare and humanitarian engagement, Chile can ensure its military remains a professional, respected, and effective institution. The future security of</w:t>
      </w:r>
      <w:r>
        <w:t xml:space="preserve"> </w:t>
      </w:r>
      <w:r>
        <w:rPr>
          <w:bCs/>
          <w:b/>
        </w:rPr>
        <w:t xml:space="preserve">Chile Santiago</w:t>
      </w:r>
      <w:r>
        <w:t xml:space="preserve">, and indeed the broader region, depends on the ability of today’s officers to adapt to these changing circumstances while upholding their core values.</w:t>
      </w:r>
    </w:p>
    <w:p>
      <w:pPr>
        <w:pStyle w:val="BodyText"/>
      </w:pPr>
      <w:r>
        <w:t xml:space="preserve">This conference paper underscores that the modern</w:t>
      </w:r>
      <w:r>
        <w:t xml:space="preserve"> </w:t>
      </w:r>
      <w:r>
        <w:rPr>
          <w:bCs/>
          <w:b/>
        </w:rPr>
        <w:t xml:space="preserve">Military Officer</w:t>
      </w:r>
      <w:r>
        <w:t xml:space="preserve"> </w:t>
      </w:r>
      <w:r>
        <w:t xml:space="preserve">is a cornerstone of national resilience. Through continuous professional development and strategic adaptation, Chile can set a benchmark for military excellence in Latin America.</w:t>
      </w:r>
    </w:p>
    <w:p>
      <w:r>
        <w:pict>
          <v:rect style="width:0;height:1.5pt" o:hralign="center" o:hrstd="t" o:hr="t"/>
        </w:pict>
      </w:r>
    </w:p>
    <w:p>
      <w:pPr>
        <w:pStyle w:val="FirstParagraph"/>
      </w:pPr>
      <w:r>
        <w:rPr>
          <w:iCs/>
          <w:i/>
        </w:rPr>
        <w:t xml:space="preserve">*Disclaimer: This document is for academic and informational purposes only. It does not represent official policy of any government or military organization.*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Leadership and Regional Security in Chile Santiago</dc:title>
  <dc:creator/>
  <dc:language>en</dc:language>
  <cp:keywords/>
  <dcterms:created xsi:type="dcterms:W3CDTF">2026-07-29T21:52:56Z</dcterms:created>
  <dcterms:modified xsi:type="dcterms:W3CDTF">2026-07-29T21:52:56Z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