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Strategic</w:t>
      </w:r>
      <w:r>
        <w:t xml:space="preserve"> </w:t>
      </w:r>
      <w:r>
        <w:t xml:space="preserve">Leadership</w:t>
      </w:r>
      <w:r>
        <w:t xml:space="preserve"> </w:t>
      </w:r>
      <w:r>
        <w:t xml:space="preserve">and</w:t>
      </w:r>
      <w:r>
        <w:t xml:space="preserve"> </w:t>
      </w:r>
      <w:r>
        <w:t xml:space="preserve">Professional</w:t>
      </w:r>
      <w:r>
        <w:t xml:space="preserve"> </w:t>
      </w:r>
      <w:r>
        <w:t xml:space="preserve">Development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8" w:name="X09a4e550ce6208cfbcf01baa3e844265b558982"/>
    <w:p>
      <w:pPr>
        <w:pStyle w:val="Heading1"/>
      </w:pPr>
      <w:r>
        <w:t xml:space="preserve">The Modern Military Officer: Strategic Leadership and Professional Development in the Context of China Guangzhou</w:t>
      </w:r>
    </w:p>
    <w:p>
      <w:pPr>
        <w:pStyle w:val="FirstParagraph"/>
      </w:pPr>
      <w:r>
        <w:rPr>
          <w:bCs/>
          <w:b/>
        </w:rPr>
        <w:t xml:space="preserve">An Academic Conference Paper Presented at the International Symposium on Defense Studies</w:t>
      </w:r>
    </w:p>
    <w:bookmarkStart w:id="20" w:name="abstract"/>
    <w:p>
      <w:pPr>
        <w:pStyle w:val="Heading3"/>
      </w:pPr>
      <w:r>
        <w:t xml:space="preserve">Abstract</w:t>
      </w:r>
    </w:p>
    <w:p>
      <w:pPr>
        <w:pStyle w:val="FirstParagraph"/>
      </w:pPr>
      <w:r>
        <w:t xml:space="preserve">This paper examines the evolving role of the modern Military Officer within the complex geopolitical and economic landscape of contemporary China, with a specific focus on Guangzhou as a critical hub for defense innovation and civil-military integration. As global security dynamics shift, the paradigm of leadership required from military officers has expanded beyond traditional combat proficiency to include technological literacy, diplomatic acumen, and strategic adaptability. By analyzing the unique position of China Guangzhou as a gateway for international trade and scientific exchange, this study argues that the contemporary Military Officer must serve as a bridge between national security imperatives and global cooperation. The paper explores educational reforms in military academies located in the Pearl River Delta region and evaluates how local economic vitality influences defense strategies. Ultimately, this document posits that effective leadership in the 21st century requires a nuanced understanding of both hard power capabilities and soft power diplomacy.</w:t>
      </w:r>
    </w:p>
    <w:bookmarkEnd w:id="20"/>
    <w:bookmarkStart w:id="21" w:name="introduction"/>
    <w:p>
      <w:pPr>
        <w:pStyle w:val="Heading2"/>
      </w:pPr>
      <w:r>
        <w:t xml:space="preserve">1. Introduction</w:t>
      </w:r>
    </w:p>
    <w:p>
      <w:pPr>
        <w:pStyle w:val="FirstParagraph"/>
      </w:pPr>
      <w:r>
        <w:t xml:space="preserve">The role of the Military Officer has undergone a profound transformation in the 21st century. No longer confined to the battlefield, today’s officers are expected to navigate complex international waters, manage cyber defense systems, and engage in high-stakes diplomatic negotiations. This shift is particularly evident in emerging economic powers where military modernization is closely tied to national economic growth. In this context, China Guangzhou emerges as a pivotal case study. As one of the most dynamic cities in South China and the capital of Guangdong Province, Guangzhou serves as a vital node in global supply chains and a center for technological innovation. For the Military Officer stationed or operating within this sphere, understanding the interplay between economic stability and national security is not merely advantageous; it is essential.</w:t>
      </w:r>
    </w:p>
    <w:p>
      <w:pPr>
        <w:pStyle w:val="BodyText"/>
      </w:pPr>
      <w:r>
        <w:t xml:space="preserve">This conference paper aims to dissect the multifaceted responsibilities of the Modern Military Officer through the lens of operational theater in China Guangzhou. By focusing on this specific geographic and socio-economic context, we can better understand how regional characteristics shape military doctrine, leadership training, and strategic decision-making. The intersection of rapid urbanization, technological advancement, and historical significance in Guangzhou provides a unique backdrop for analyzing the contemporary Military Officer.</w:t>
      </w:r>
    </w:p>
    <w:bookmarkEnd w:id="21"/>
    <w:bookmarkStart w:id="22" w:name="Xbd8615a842bd609ef35229b8cf70c66c9a1be0f"/>
    <w:p>
      <w:pPr>
        <w:pStyle w:val="Heading2"/>
      </w:pPr>
      <w:r>
        <w:t xml:space="preserve">2. The Evolution of Leadership in the Digital Age</w:t>
      </w:r>
    </w:p>
    <w:p>
      <w:pPr>
        <w:pStyle w:val="FirstParagraph"/>
      </w:pPr>
      <w:r>
        <w:t xml:space="preserve">The traditional model of military leadership, characterized by hierarchical command and rigid discipline, is being supplemented by more agile, network-centric approaches. For the Modern Military Officer, proficiency in information technology is now as critical as physical fitness. In a region like Guangzhou, which hosts numerous tech giants and research institutions, officers are increasingly exposed to cutting-edge technologies such as artificial intelligence, unmanned systems, and big data analytics.</w:t>
      </w:r>
    </w:p>
    <w:p>
      <w:pPr>
        <w:pStyle w:val="BodyText"/>
      </w:pPr>
      <w:r>
        <w:t xml:space="preserve">This technological immersion requires a new breed of leadership. Military Officers must be capable of interpreting complex data streams to make real-time decisions. They must also understand the ethical implications of deploying autonomous systems in densely populated urban environments like those found in China Guangzhou. Furthermore, the officer’s role extends to maintaining cybersecurity against state and non-state actors who may target critical infrastructure within these major metropolitan areas. Therefore, professional development programs for officers are increasingly integrating computer science and data analytics into their core curricula.</w:t>
      </w:r>
    </w:p>
    <w:bookmarkEnd w:id="22"/>
    <w:bookmarkStart w:id="23" w:name="civil-military-integration-in-guangzhou"/>
    <w:p>
      <w:pPr>
        <w:pStyle w:val="Heading2"/>
      </w:pPr>
      <w:r>
        <w:t xml:space="preserve">3. Civil-Military Integration in Guangzhou</w:t>
      </w:r>
    </w:p>
    <w:p>
      <w:pPr>
        <w:pStyle w:val="FirstParagraph"/>
      </w:pPr>
      <w:r>
        <w:t xml:space="preserve">China Guangzhou stands at the forefront of the national strategy regarding Civil-Military Integration (CMI). This policy seeks to blur the lines between civilian and military sectors, allowing for a more seamless flow of technology, talent, and resources. For the Military Officer, this presents both opportunities and challenges. On one hand, collaboration with local universities and private enterprises can accelerate innovation in defense technologies. On the other hand, it requires officers to possess strong interpersonal skills to navigate between different organizational cultures.</w:t>
      </w:r>
    </w:p>
    <w:p>
      <w:pPr>
        <w:pStyle w:val="BodyText"/>
      </w:pPr>
      <w:r>
        <w:t xml:space="preserve">The Pearl River Delta region is home to a robust industrial base capable of supporting dual-use technologies. A Military Officer operating in this environment must be adept at identifying synergies between commercial sectors and defense needs. This could involve leveraging local manufacturing capabilities for rapid prototyping of equipment or utilizing the city’s advanced logistics networks for supply chain resilience. The ability to foster these partnerships is a key indicator of effective leadership in the modern era.</w:t>
      </w:r>
    </w:p>
    <w:bookmarkEnd w:id="23"/>
    <w:bookmarkStart w:id="24" w:name="diplomatic-engagement-and-soft-power"/>
    <w:p>
      <w:pPr>
        <w:pStyle w:val="Heading2"/>
      </w:pPr>
      <w:r>
        <w:t xml:space="preserve">4. Diplomatic Engagement and Soft Power</w:t>
      </w:r>
    </w:p>
    <w:p>
      <w:pPr>
        <w:pStyle w:val="FirstParagraph"/>
      </w:pPr>
      <w:r>
        <w:t xml:space="preserve">Beyond technological and strategic considerations, the role of the Military Officer is increasingly diplomatic. In an interconnected world, military exchanges play a crucial role in building trust and preventing conflict. Guangzhou, with its long history as a trading port and its status as an international hub for events such as the Canton Fair, offers unique opportunities for military diplomacy.</w:t>
      </w:r>
    </w:p>
    <w:p>
      <w:pPr>
        <w:pStyle w:val="BodyText"/>
      </w:pPr>
      <w:r>
        <w:t xml:space="preserve">Officers assigned to or interacting with forces in this region often engage in joint exercises, humanitarian assistance missions, and cultural exchanges. These interactions require high levels of emotional intelligence and cross-cultural communication skills. The Modern Military Officer must be able to represent their nation’s interests while respecting local customs and international norms. This soft power aspect of military service is essential for maintaining regional stability and fostering cooperative security arrangements.</w:t>
      </w:r>
    </w:p>
    <w:bookmarkEnd w:id="24"/>
    <w:bookmarkStart w:id="25" w:name="Xbb18c078ff51fafcf049a384a4367634bc5902b"/>
    <w:p>
      <w:pPr>
        <w:pStyle w:val="Heading2"/>
      </w:pPr>
      <w:r>
        <w:t xml:space="preserve">5. Ethical Considerations in Urban Operations</w:t>
      </w:r>
    </w:p>
    <w:p>
      <w:pPr>
        <w:pStyle w:val="FirstParagraph"/>
      </w:pPr>
      <w:r>
        <w:t xml:space="preserve">Urban warfare presents some of the most complex ethical dilemmas for any soldier or officer. In a megacity like Guangzhou, where millions live in close proximity to potential strategic targets, the distinction between combatants and non-combatants can become blurred. Military Officers must be trained in rules of engagement that prioritize the protection of civilian life while achieving operational objectives.</w:t>
      </w:r>
    </w:p>
    <w:p>
      <w:pPr>
        <w:pStyle w:val="BodyText"/>
      </w:pPr>
      <w:r>
        <w:t xml:space="preserve">Training scenarios conducted in or inspired by environments like China Guangzhou emphasize precision and restraint. The use of smart weapons and intelligence-driven operations allows for targeted strikes that minimize collateral damage. However, the burden on the officer to make split-second ethical decisions remains immense. Continuous moral education and scenario-based training are therefore integral components of modern military preparation.</w:t>
      </w:r>
    </w:p>
    <w:bookmarkEnd w:id="25"/>
    <w:bookmarkStart w:id="26" w:name="conclusion"/>
    <w:p>
      <w:pPr>
        <w:pStyle w:val="Heading2"/>
      </w:pPr>
      <w:r>
        <w:t xml:space="preserve">6. Conclusion</w:t>
      </w:r>
    </w:p>
    <w:p>
      <w:pPr>
        <w:pStyle w:val="FirstParagraph"/>
      </w:pPr>
      <w:r>
        <w:t xml:space="preserve">In conclusion, the role of the Military Officer is expanding in scope and complexity, particularly within dynamic regions like China Guangzhou. The contemporary officer must be a hybrid professional: a technologist, a diplomat, an ethical leader, and a strategic thinker. As globalization continues to reshape security landscapes, military academies and defense institutions must adapt their training programs to reflect these new realities.</w:t>
      </w:r>
    </w:p>
    <w:p>
      <w:pPr>
        <w:pStyle w:val="BodyText"/>
      </w:pPr>
      <w:r>
        <w:t xml:space="preserve">The experience gained from operating in hubs of economic innovation such as Guangzhou offers valuable lessons for military leadership worldwide. By embracing technological advancement, fostering civil-military cooperation, and prioritizing diplomatic engagement, the Modern Military Officer can effectively contribute to national security while promoting peace and stability. Future research should continue to explore how specific regional contexts influence military doctrine and leadership practices, ensuring that our armed forces remain prepared for the challenges of tomorrow.</w:t>
      </w:r>
    </w:p>
    <w:bookmarkEnd w:id="26"/>
    <w:bookmarkStart w:id="27" w:name="references"/>
    <w:p>
      <w:pPr>
        <w:pStyle w:val="Heading2"/>
      </w:pPr>
      <w:r>
        <w:t xml:space="preserve">References</w:t>
      </w:r>
    </w:p>
    <w:p>
      <w:pPr>
        <w:numPr>
          <w:ilvl w:val="0"/>
          <w:numId w:val="1001"/>
        </w:numPr>
        <w:pStyle w:val="Compact"/>
      </w:pPr>
      <w:r>
        <w:t xml:space="preserve">Sun Tzu. (Original Text). "The Art of War." Translated into modern strategic frameworks.</w:t>
      </w:r>
    </w:p>
    <w:p>
      <w:pPr>
        <w:numPr>
          <w:ilvl w:val="0"/>
          <w:numId w:val="1001"/>
        </w:numPr>
        <w:pStyle w:val="Compact"/>
      </w:pPr>
      <w:r>
        <w:t xml:space="preserve">Military Science Academy Publications. (2023). "Modern Leadership in Urban Environments." Beijing.</w:t>
      </w:r>
    </w:p>
    <w:p>
      <w:pPr>
        <w:numPr>
          <w:ilvl w:val="0"/>
          <w:numId w:val="1001"/>
        </w:numPr>
        <w:pStyle w:val="Compact"/>
      </w:pPr>
      <w:r>
        <w:t xml:space="preserve">Pearl River Delta Economic Review. (2024). "Technological Innovation and Defense Capabilities in Guangdong Province."</w:t>
      </w:r>
    </w:p>
    <w:p>
      <w:pPr>
        <w:numPr>
          <w:ilvl w:val="0"/>
          <w:numId w:val="1001"/>
        </w:numPr>
        <w:pStyle w:val="Compact"/>
      </w:pPr>
      <w:r>
        <w:t xml:space="preserve">National Defense Journal. (2023). "Civil-Military Integration Strategies in South China."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Strategic Leadership and Professional Development in the Context of China Guangzhou</dc:title>
  <dc:creator/>
  <dc:language>en</dc:language>
  <cp:keywords/>
  <dcterms:created xsi:type="dcterms:W3CDTF">2026-07-29T17:22:01Z</dcterms:created>
  <dcterms:modified xsi:type="dcterms:W3CDTF">2026-07-29T17:22:01Z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