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Indonesia</w:t>
      </w:r>
      <w:r>
        <w:t xml:space="preserve"> </w:t>
      </w:r>
      <w:r>
        <w:t xml:space="preserve">Jakarta</w:t>
      </w:r>
    </w:p>
    <w:bookmarkStart w:id="29" w:name="X07ab279dd58b786399b3c57bd7cee27409c91bf"/>
    <w:p>
      <w:pPr>
        <w:pStyle w:val="Heading1"/>
      </w:pPr>
      <w:r>
        <w:t xml:space="preserve">The Evolution and Strategic Role of the Military Officer in Indonesia Jakarta</w:t>
      </w:r>
    </w:p>
    <w:p>
      <w:pPr>
        <w:pStyle w:val="FirstParagraph"/>
      </w:pPr>
      <w:r>
        <w:rPr>
          <w:bCs/>
          <w:b/>
        </w:rPr>
        <w:t xml:space="preserve">Presentation at the International Defense Security Forum</w:t>
      </w:r>
    </w:p>
    <w:p>
      <w:pPr>
        <w:pStyle w:val="BodyText"/>
      </w:pPr>
      <w:r>
        <w:t xml:space="preserve">Jakarta, Indonesia | October 2023</w:t>
      </w:r>
    </w:p>
    <w:bookmarkStart w:id="20" w:name="abstract"/>
    <w:p>
      <w:pPr>
        <w:pStyle w:val="Heading3"/>
      </w:pPr>
      <w:r>
        <w:t xml:space="preserve">Abstract</w:t>
      </w:r>
    </w:p>
    <w:p>
      <w:pPr>
        <w:pStyle w:val="FirstParagraph"/>
      </w:pPr>
      <w:r>
        <w:t xml:space="preserve">This paper explores the multifaceted role of the military officer within the contemporary strategic landscape of Indonesia Jakarta. As the capital city serves as both an economic hub and a critical node for national security, it is imperative to understand how modern military officers contribute to stability, disaster response, and international cooperation. By analyzing recent developments in defense policy and on-the-ground operations in Indonesia Jakarta, this document argues that the military officer has evolved from a purely combatant role to one encompassing diplomatic engagement, humanitarian assistance, and digital warfare leadership. The findings suggest that the integration of traditional martial values with modern technological competence is essential for maintaining peace in this dynamic urban center.</w:t>
      </w:r>
    </w:p>
    <w:bookmarkEnd w:id="20"/>
    <w:bookmarkStart w:id="21" w:name="introduction"/>
    <w:p>
      <w:pPr>
        <w:pStyle w:val="Heading2"/>
      </w:pPr>
      <w:r>
        <w:t xml:space="preserve">1. Introduction</w:t>
      </w:r>
    </w:p>
    <w:p>
      <w:pPr>
        <w:pStyle w:val="FirstParagraph"/>
      </w:pPr>
      <w:r>
        <w:t xml:space="preserve">In the archipelagic nation of Indonesia, Jakarta stands as a beacon of economic activity and political power. However, its strategic importance extends far beyond commerce; it is the heart of national defense planning and a critical zone for security stability. At the center of this complex environment operates the military officer, a figure whose role has undergone significant transformation over recent decades. This conference paper aims to dissect these transformations, focusing specifically on how military officers function within the unique geopolitical and social context of Indonesia Jakarta.</w:t>
      </w:r>
    </w:p>
    <w:p>
      <w:pPr>
        <w:pStyle w:val="BodyText"/>
      </w:pPr>
      <w:r>
        <w:t xml:space="preserve">The concept of "Total People's Defense and Security" (Sishankamrata), a cornerstone of Indonesian defense policy, dictates that national security is not solely the responsibility of uniformed personnel but involves all citizens. Nevertheless, the military officer remains the primary executor of state authority in matters of defense. In Indonesia Jakarta, where urban density presents unique security challenges—from terrorism and cyber-attacks to natural disasters—the capacity of these officers to adapt is being tested more than ever before.</w:t>
      </w:r>
    </w:p>
    <w:bookmarkEnd w:id="21"/>
    <w:bookmarkStart w:id="22" w:name="X3c7e9957c1a040c2e8714a4efa82ce03e6e68d8"/>
    <w:p>
      <w:pPr>
        <w:pStyle w:val="Heading2"/>
      </w:pPr>
      <w:r>
        <w:t xml:space="preserve">2. The Historical Context: From Combatant to Guardian</w:t>
      </w:r>
    </w:p>
    <w:p>
      <w:pPr>
        <w:pStyle w:val="FirstParagraph"/>
      </w:pPr>
      <w:r>
        <w:t xml:space="preserve">To understand the current standing of the military officer in Indonesia Jakarta, one must look back at historical precedents. During the New Order era, the military played a direct role in governance and civil administration. Post-reformation, however, there was a concerted effort to demilitarize civilian functions and return to professional defense roles. This shift redefined the identity of the military officer.</w:t>
      </w:r>
    </w:p>
    <w:p>
      <w:pPr>
        <w:pStyle w:val="BodyText"/>
      </w:pPr>
      <w:r>
        <w:t xml:space="preserve">In Indonesia Jakarta today, this historical pivot is visible. The modern military officer is no longer just a commander of troops in conventional warfare but also a manager of civil-military relations. In the bustling streets and high-rise districts of Jakarta, officers are frequently seen collaborating with local law enforcement (Polri) to maintain public order during large-scale events or political rallies. This cooperation highlights a nuanced understanding of their role: they are guardians of sovereignty who must operate within strict constitutional boundaries while ensuring the safety of the capital’s diverse population.</w:t>
      </w:r>
    </w:p>
    <w:bookmarkEnd w:id="22"/>
    <w:bookmarkStart w:id="23" w:name="Xa545642d4321f0e8d090c2ba908fefdc0d47590"/>
    <w:p>
      <w:pPr>
        <w:pStyle w:val="Heading2"/>
      </w:pPr>
      <w:r>
        <w:t xml:space="preserve">3. Disaster Response and Humanitarian Assistance</w:t>
      </w:r>
    </w:p>
    <w:p>
      <w:pPr>
        <w:pStyle w:val="FirstParagraph"/>
      </w:pPr>
      <w:r>
        <w:t xml:space="preserve">One cannot discuss military officers in Indonesia Jakarta without addressing disaster management. Situated in a seismically active zone, Indonesia faces frequent earthquakes, floods, and volcanic eruptions. Jakarta is particularly vulnerable to flooding due to climate change and land subsidence. In this context, the military officer has become a first responder of critical importance.</w:t>
      </w:r>
    </w:p>
    <w:p>
      <w:pPr>
        <w:pStyle w:val="BodyText"/>
      </w:pPr>
      <w:r>
        <w:t xml:space="preserve">Recent case studies from flood events in Java demonstrate that military officers are often the first organized groups on the ground with logistical capabilities, including helicopters and engineering units. Their ability to coordinate relief efforts effectively saves countless lives. This humanitarian role enhances public trust in the armed forces, bridging the gap between uniformed personnel and civilians. For military officers stationed or operating in Indonesia Jakarta, proficiency in disaster logistics has become as vital as tactical combat training.</w:t>
      </w:r>
    </w:p>
    <w:bookmarkEnd w:id="23"/>
    <w:bookmarkStart w:id="24" w:name="cyber-warfare-and-modern-threats"/>
    <w:p>
      <w:pPr>
        <w:pStyle w:val="Heading2"/>
      </w:pPr>
      <w:r>
        <w:t xml:space="preserve">4. Cyber Warfare and Modern Threats</w:t>
      </w:r>
    </w:p>
    <w:p>
      <w:pPr>
        <w:pStyle w:val="FirstParagraph"/>
      </w:pPr>
      <w:r>
        <w:t xml:space="preserve">The 21st century has introduced non-kinetic threats that challenge traditional notions of warfare. In Indonesia Jakarta, a major digital hub for Southeast Asia, cyber security is paramount. Military officers are now required to possess literacy in cyber operations to protect critical infrastructure such as power grids, financial systems, and communication networks.</w:t>
      </w:r>
    </w:p>
    <w:p>
      <w:pPr>
        <w:pStyle w:val="BodyText"/>
      </w:pPr>
      <w:r>
        <w:t xml:space="preserve">The Indonesian National Armed Forces (TNI) have established dedicated cyber command units. Officers within these units work closely with international partners to mitigate threats from state and non-state actors. The role of the military officer here is technical and intellectual. They must navigate the complexities of digital espionage, misinformation campaigns, and data protection. This evolution demands rigorous training programs that emphasize technology alongside strategy, ensuring that officers in Indonesia Jakarta are equipped to defend against invisible battles.</w:t>
      </w:r>
    </w:p>
    <w:bookmarkEnd w:id="24"/>
    <w:bookmarkStart w:id="25" w:name="X8adbed9f4897ba019f9a0f26197bfa561e8ddc7"/>
    <w:p>
      <w:pPr>
        <w:pStyle w:val="Heading2"/>
      </w:pPr>
      <w:r>
        <w:t xml:space="preserve">5. Diplomatic Engagement and Regional Stability</w:t>
      </w:r>
    </w:p>
    <w:p>
      <w:pPr>
        <w:pStyle w:val="FirstParagraph"/>
      </w:pPr>
      <w:r>
        <w:t xml:space="preserve">Jakarta serves as a diplomatic nexus for ASEAN and broader Indo-Pacific relations. Military officers from various nations often converge in Indonesia Jakarta for bilateral talks, joint exercises, and security summits. The role of the military officer in this context is that of a diplomat in uniform.</w:t>
      </w:r>
    </w:p>
    <w:p>
      <w:pPr>
        <w:pStyle w:val="BodyText"/>
      </w:pPr>
      <w:r>
        <w:t xml:space="preserve">These officers facilitate trust-building measures among neighboring countries. They participate in peacekeeping discussions and contribute to regional frameworks for conflict resolution. By engaging professionally with foreign counterparts, they help stabilize the geopolitical environment surrounding Indonesia Jakarta. This soft power approach complements hard military capabilities, demonstrating that the modern officer is a versatile agent of international cooperation.</w:t>
      </w:r>
    </w:p>
    <w:bookmarkEnd w:id="25"/>
    <w:bookmarkStart w:id="26" w:name="ethical-conduct-and-professionalism"/>
    <w:p>
      <w:pPr>
        <w:pStyle w:val="Heading2"/>
      </w:pPr>
      <w:r>
        <w:t xml:space="preserve">6. Ethical Conduct and Professionalism</w:t>
      </w:r>
    </w:p>
    <w:p>
      <w:pPr>
        <w:pStyle w:val="FirstParagraph"/>
      </w:pPr>
      <w:r>
        <w:t xml:space="preserve">With great power comes significant responsibility. In Indonesia Jakarta, where media scrutiny is intense and public expectation for transparency is high, ethical conduct among military officers is under constant observation. Incidents of misconduct can severely damage the institution's reputation.</w:t>
      </w:r>
    </w:p>
    <w:p>
      <w:pPr>
        <w:pStyle w:val="BodyText"/>
      </w:pPr>
      <w:r>
        <w:t xml:space="preserve">Military academies in Indonesia have increasingly integrated ethics and human rights into their curricula. Officers are trained to respect civilian supremacy and uphold international humanitarian law. This focus on professionalism ensures that the military remains a trusted institution within Indonesian society. It reinforces the idea that loyalty is owed to the Constitution and the people, not just to command structures.</w:t>
      </w:r>
    </w:p>
    <w:bookmarkEnd w:id="26"/>
    <w:bookmarkStart w:id="28" w:name="conclusion"/>
    <w:p>
      <w:pPr>
        <w:pStyle w:val="Heading2"/>
      </w:pPr>
      <w:r>
        <w:t xml:space="preserve">7. Conclusion</w:t>
      </w:r>
    </w:p>
    <w:p>
      <w:pPr>
        <w:pStyle w:val="FirstParagraph"/>
      </w:pPr>
      <w:r>
        <w:t xml:space="preserve">The military officer in Indonesia Jakarta embodies a complex synthesis of traditional soldiering and modern professional expertise. From disaster relief in flood-prone districts to cyber defense in digital hubs, their role is indispensable for national stability. As Indonesia continues to develop economically and socially, the demands placed on these officers will only increase.</w:t>
      </w:r>
    </w:p>
    <w:p>
      <w:pPr>
        <w:pStyle w:val="BodyText"/>
      </w:pPr>
      <w:r>
        <w:t xml:space="preserve">Future strategies must focus on continuous education, technological integration, and ethical reinforcement. Only by adapting to these changing landscapes can military officers effectively safeguard the sovereignty and security of Indonesia Jakarta. This paper concludes that the value of a military officer lies not only in their ability to wield force but in their capacity to serve society with competence, integrity, and adaptability.</w:t>
      </w:r>
    </w:p>
    <w:bookmarkStart w:id="27" w:name="references"/>
    <w:p>
      <w:pPr>
        <w:pStyle w:val="Heading3"/>
      </w:pPr>
      <w:r>
        <w:t xml:space="preserve">References</w:t>
      </w:r>
    </w:p>
    <w:p>
      <w:pPr>
        <w:numPr>
          <w:ilvl w:val="0"/>
          <w:numId w:val="1001"/>
        </w:numPr>
        <w:pStyle w:val="Compact"/>
      </w:pPr>
      <w:r>
        <w:t xml:space="preserve">Ministry of Defense Republic of Indonesia. (2020). National Defense Strategy.</w:t>
      </w:r>
    </w:p>
    <w:p>
      <w:pPr>
        <w:numPr>
          <w:ilvl w:val="0"/>
          <w:numId w:val="1001"/>
        </w:numPr>
        <w:pStyle w:val="Compact"/>
      </w:pPr>
      <w:r>
        <w:t xml:space="preserve">Jakarta Post. (2021). "TNI's Role in Disaster Management." Special Report.</w:t>
      </w:r>
    </w:p>
    <w:p>
      <w:pPr>
        <w:numPr>
          <w:ilvl w:val="0"/>
          <w:numId w:val="1001"/>
        </w:numPr>
        <w:pStyle w:val="Compact"/>
      </w:pPr>
      <w:r>
        <w:t xml:space="preserve">Routledge, K. (2019). Urban Security Challenges in Southeast Asia Journal of Defense Studies.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Military Officer in Indonesia Jakarta</dc:title>
  <dc:creator/>
  <dc:language>en</dc:language>
  <cp:keywords/>
  <dcterms:created xsi:type="dcterms:W3CDTF">2026-07-29T19:40:17Z</dcterms:created>
  <dcterms:modified xsi:type="dcterms:W3CDTF">2026-07-29T19:40:17Z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