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Strategic</w:t>
      </w:r>
      <w:r>
        <w:t xml:space="preserve"> </w:t>
      </w:r>
      <w:r>
        <w:t xml:space="preserve">Environments:</w:t>
      </w:r>
      <w:r>
        <w:t xml:space="preserve"> </w:t>
      </w:r>
      <w:r>
        <w:t xml:space="preserve">A</w:t>
      </w:r>
      <w:r>
        <w:t xml:space="preserve"> </w:t>
      </w:r>
      <w:r>
        <w:t xml:space="preserve">Perspective</w:t>
      </w:r>
      <w:r>
        <w:t xml:space="preserve"> </w:t>
      </w:r>
      <w:r>
        <w:t xml:space="preserve">from</w:t>
      </w:r>
      <w:r>
        <w:t xml:space="preserve"> </w:t>
      </w:r>
      <w:r>
        <w:t xml:space="preserve">Russia,</w:t>
      </w:r>
      <w:r>
        <w:t xml:space="preserve"> </w:t>
      </w:r>
      <w:r>
        <w:t xml:space="preserve">Saint</w:t>
      </w:r>
      <w:r>
        <w:t xml:space="preserve"> </w:t>
      </w:r>
      <w:r>
        <w:t xml:space="preserve">Petersburg</w:t>
      </w:r>
    </w:p>
    <w:bookmarkStart w:id="30" w:name="X5ea0924bd712a1bdd93a4c1c5824a38ecf9d543"/>
    <w:p>
      <w:pPr>
        <w:pStyle w:val="Heading1"/>
      </w:pPr>
      <w:r>
        <w:t xml:space="preserve">The Evolving Role of the Military Officer in Contemporary Strategic Environments:</w:t>
      </w:r>
      <w:r>
        <w:br/>
      </w:r>
      <w:r>
        <w:t xml:space="preserve">A Perspective from Russia, Saint Petersburg</w:t>
      </w:r>
    </w:p>
    <w:p>
      <w:pPr>
        <w:pStyle w:val="FirstParagraph"/>
      </w:pPr>
      <w:r>
        <w:rPr>
          <w:bCs/>
          <w:b/>
        </w:rPr>
        <w:t xml:space="preserve">Abstract:</w:t>
      </w:r>
      <w:r>
        <w:br/>
      </w:r>
      <w:r>
        <w:t xml:space="preserve">This conference paper examines the transformation of the Military Officer Corps within the Russian Federation, with specific attention to doctrinal shifts and educational paradigms emerging from key strategic hubs such as Russia, Saint Petersburg. As global security architectures evolve due to hybrid warfare tactics and technological integration, the traditional profile of a military leader is undergoing significant redefinition. This document explores how officers are trained not merely as tactical commanders but as strategic thinkers capable of navigating complex geopolitical landscapes.</w:t>
      </w:r>
    </w:p>
    <w:bookmarkStart w:id="20" w:name="introduction"/>
    <w:p>
      <w:pPr>
        <w:pStyle w:val="Heading2"/>
      </w:pPr>
      <w:r>
        <w:t xml:space="preserve">1. Introduction</w:t>
      </w:r>
    </w:p>
    <w:p>
      <w:pPr>
        <w:pStyle w:val="FirstParagraph"/>
      </w:pPr>
      <w:r>
        <w:t xml:space="preserve">The role of the Military Officer has historically been defined by a rigid hierarchy and strict adherence to protocol. However, in the twenty-first century, the demands placed upon command structures have become increasingly multifaceted. In Russia, particularly within intellectual and military centers like Saint Petersburg, there is a growing emphasis on modernizing officer education to meet contemporary challenges. Saint Petersburg has long served as a cultural and historical capital of Russia; today, it also hosts significant academic institutions contributing to military theory and strategic studies.</w:t>
      </w:r>
    </w:p>
    <w:p>
      <w:pPr>
        <w:pStyle w:val="BodyText"/>
      </w:pPr>
      <w:r>
        <w:t xml:space="preserve">This paper argues that the efficacy of a nation's defense capabilities is directly correlated with the adaptability and intellectual depth of its Military Officers. We analyze how institutions in Russia, Saint Petersburg are integrating lessons from recent conflicts into their curricula, aiming to produce officers who are proficient in both conventional warfare and asymmetric strategic operations.</w:t>
      </w:r>
    </w:p>
    <w:bookmarkEnd w:id="20"/>
    <w:bookmarkStart w:id="21" w:name="X273f1bbe9784a803d23c6f0a55531803d0c7c50"/>
    <w:p>
      <w:pPr>
        <w:pStyle w:val="Heading2"/>
      </w:pPr>
      <w:r>
        <w:t xml:space="preserve">2. Historical Context and Institutional Framework</w:t>
      </w:r>
    </w:p>
    <w:p>
      <w:pPr>
        <w:pStyle w:val="FirstParagraph"/>
      </w:pPr>
      <w:r>
        <w:t xml:space="preserve">The tradition of military education in Russia is deeply rooted in history, dating back to the Imperial era. Today, this legacy is maintained through a network of academies and universities that serve as incubators for future leaders. In the context of Russia, Saint Petersburg represents a unique confluence of historical prestige and modern strategic analysis.</w:t>
      </w:r>
    </w:p>
    <w:p>
      <w:pPr>
        <w:pStyle w:val="BodyText"/>
      </w:pPr>
      <w:r>
        <w:t xml:space="preserve">Institutions located here are tasked with preserving the honor associated with the title Military Officer while simultaneously adapting to rapid changes in technology and doctrine. The transition from Soviet-era methodologies to a more flexible, information-centric approach is evident in the revised training programs. These programs emphasize critical thinking, cyber warfare awareness, and psychological resilience alongside traditional combat skills.</w:t>
      </w:r>
    </w:p>
    <w:bookmarkEnd w:id="21"/>
    <w:bookmarkStart w:id="24" w:name="X4b40309c9f239ad2977bab182aa6a05da06e241"/>
    <w:p>
      <w:pPr>
        <w:pStyle w:val="Heading2"/>
      </w:pPr>
      <w:r>
        <w:t xml:space="preserve">3. The Modern Military Officer: A Hybrid Competence Model</w:t>
      </w:r>
    </w:p>
    <w:p>
      <w:pPr>
        <w:pStyle w:val="FirstParagraph"/>
      </w:pPr>
      <w:r>
        <w:t xml:space="preserve">The contemporary Military Officer is no longer solely a battlefield commander but also an operator of complex information systems and a diplomat in conflict zones. This shift requires a "hybrid competence" model, where technical proficiency is matched by ethical judgment and cultural awareness.</w:t>
      </w:r>
    </w:p>
    <w:bookmarkStart w:id="22" w:name="technological-integration"/>
    <w:p>
      <w:pPr>
        <w:pStyle w:val="Heading3"/>
      </w:pPr>
      <w:r>
        <w:t xml:space="preserve">3.1 Technological Integration</w:t>
      </w:r>
    </w:p>
    <w:p>
      <w:pPr>
        <w:pStyle w:val="FirstParagraph"/>
      </w:pPr>
      <w:r>
        <w:t xml:space="preserve">In the realm of Russia, Saint Petersburg’s academic contributions highlight the necessity for officers to understand drone technology, electronic warfare, and data analytics. The integration of Artificial Intelligence (AI) into command-and-control systems means that officers must be literate in these technologies to make informed decisions rapidly. This is not merely about operating equipment; it is about understanding the strategic implications of automated decision-making aids.</w:t>
      </w:r>
    </w:p>
    <w:bookmarkEnd w:id="22"/>
    <w:bookmarkStart w:id="23" w:name="X04473f1e2739cd8fdb3df7f59ad48b90af5ab74"/>
    <w:p>
      <w:pPr>
        <w:pStyle w:val="Heading3"/>
      </w:pPr>
      <w:r>
        <w:t xml:space="preserve">3.2 Information Warfare and Psychological Operations</w:t>
      </w:r>
    </w:p>
    <w:p>
      <w:pPr>
        <w:pStyle w:val="FirstParagraph"/>
      </w:pPr>
      <w:r>
        <w:t xml:space="preserve">A critical aspect of modern military strategy is the management of information space. The Military Officer must be adept at countering disinformation campaigns and conducting psychological operations (PSYOPS). In Russia, there has been a concerted effort to strengthen these capabilities, recognizing that perception often shapes reality in conflict scenarios. Officers are trained to analyze media narratives and respond effectively, ensuring that the narrative supports broader strategic objectives.</w:t>
      </w:r>
    </w:p>
    <w:bookmarkEnd w:id="23"/>
    <w:bookmarkEnd w:id="24"/>
    <w:bookmarkStart w:id="25" w:name="ethical-leadership-and-strategic-culture"/>
    <w:p>
      <w:pPr>
        <w:pStyle w:val="Heading2"/>
      </w:pPr>
      <w:r>
        <w:t xml:space="preserve">4. Ethical Leadership and Strategic Culture</w:t>
      </w:r>
    </w:p>
    <w:p>
      <w:pPr>
        <w:pStyle w:val="FirstParagraph"/>
      </w:pPr>
      <w:r>
        <w:t xml:space="preserve">Beyond technical skills, the core of a Military Officer’s role remains rooted in ethical leadership. The concept of duty to the state and protection of citizens is paramount in Russian military culture. However, modern warfare introduces complex ethical dilemmas regarding civilian protection, rules of engagement, and the use of autonomous weapons.</w:t>
      </w:r>
    </w:p>
    <w:p>
      <w:pPr>
        <w:pStyle w:val="BodyText"/>
      </w:pPr>
      <w:r>
        <w:t xml:space="preserve">Institutions in Saint Petersburg are increasingly incorporating ethics into their core curriculum. Discussions on international humanitarian law (IHL) are no longer peripheral but central to officer training. This ensures that when Military Officers deploy in diverse environments, they act within legal and moral boundaries, thereby maintaining the legitimacy of military actions both domestically and internationally.</w:t>
      </w:r>
    </w:p>
    <w:bookmarkEnd w:id="25"/>
    <w:bookmarkStart w:id="26" w:name="X74904f034ebaf2740552bc0ba4d1579b5e43705"/>
    <w:p>
      <w:pPr>
        <w:pStyle w:val="Heading2"/>
      </w:pPr>
      <w:r>
        <w:t xml:space="preserve">5. Regional Specifics: The Saint Petersburg Factor</w:t>
      </w:r>
    </w:p>
    <w:p>
      <w:pPr>
        <w:pStyle w:val="FirstParagraph"/>
      </w:pPr>
      <w:r>
        <w:t xml:space="preserve">Saint Petersburg’s geographical location as a gateway to Europe and its status as a major port city influence the strategic outlook of officers trained in this region. The focus often extends beyond land-based conflicts to include maritime security, cyber defense, and regional stability operations.</w:t>
      </w:r>
    </w:p>
    <w:p>
      <w:pPr>
        <w:pStyle w:val="BodyText"/>
      </w:pPr>
      <w:r>
        <w:t xml:space="preserve">The collaborative environment in Russia, Saint Petersburg fosters interdisciplinary research. Military academies here frequently interact with universities specializing in political science, international relations, and technology. This cross-pollination of ideas is crucial for developing officers who can think holistically about security issues that transcend traditional military boundaries.</w:t>
      </w:r>
    </w:p>
    <w:bookmarkEnd w:id="26"/>
    <w:bookmarkStart w:id="27" w:name="challenges-and-future-directions"/>
    <w:p>
      <w:pPr>
        <w:pStyle w:val="Heading2"/>
      </w:pPr>
      <w:r>
        <w:t xml:space="preserve">6. Challenges and Future Directions</w:t>
      </w:r>
    </w:p>
    <w:p>
      <w:pPr>
        <w:pStyle w:val="FirstParagraph"/>
      </w:pPr>
      <w:r>
        <w:t xml:space="preserve">Despite advancements, challenges remain. The pace of technological change often outstrips educational reform cycles. Additionally, there is the ongoing challenge of retaining talented officers in a competitive civilian labor market. To address this, Russia is exploring incentives for professional development and career progression that reward innovation and strategic insight.</w:t>
      </w:r>
    </w:p>
    <w:p>
      <w:pPr>
        <w:pStyle w:val="BodyText"/>
      </w:pPr>
      <w:r>
        <w:t xml:space="preserve">Furthermore, the integration of joint operations with allied forces requires Military Officers to possess strong interoperability skills. Training exercises involving multinational coalitions are becoming more frequent in regions proximate to Russia, Saint Petersburg serves as a key node in these logistical and planning networks.</w:t>
      </w:r>
    </w:p>
    <w:bookmarkEnd w:id="27"/>
    <w:bookmarkStart w:id="28" w:name="conclusion"/>
    <w:p>
      <w:pPr>
        <w:pStyle w:val="Heading2"/>
      </w:pPr>
      <w:r>
        <w:t xml:space="preserve">7. Conclusion</w:t>
      </w:r>
    </w:p>
    <w:p>
      <w:pPr>
        <w:pStyle w:val="FirstParagraph"/>
      </w:pPr>
      <w:r>
        <w:t xml:space="preserve">The evolution of the Military Officer is an ongoing process driven by geopolitical realities and technological advancements. In Russia, Saint Petersburg stands out as a center for refining this evolution, blending historical military traditions with modern strategic necessities. The future of national security depends on officers who are not only brave and disciplined but also intellectually agile and ethically grounded.</w:t>
      </w:r>
    </w:p>
    <w:p>
      <w:pPr>
        <w:pStyle w:val="BodyText"/>
      </w:pPr>
      <w:r>
        <w:t xml:space="preserve">As we look toward the next decade, the continued emphasis on comprehensive education, ethical leadership, and technological literacy will be essential. By fostering these qualities within its officer corps, Russia aims to maintain a robust defense posture capable of addressing both traditional threats and emerging non-traditional challenges in an increasingly complex global order.</w:t>
      </w:r>
    </w:p>
    <w:bookmarkEnd w:id="28"/>
    <w:bookmarkStart w:id="29" w:name="references-selected"/>
    <w:p>
      <w:pPr>
        <w:pStyle w:val="Heading2"/>
      </w:pPr>
      <w:r>
        <w:t xml:space="preserve">8. References (Selected)</w:t>
      </w:r>
    </w:p>
    <w:p>
      <w:pPr>
        <w:numPr>
          <w:ilvl w:val="0"/>
          <w:numId w:val="1001"/>
        </w:numPr>
        <w:pStyle w:val="Compact"/>
      </w:pPr>
      <w:r>
        <w:t xml:space="preserve">Ministry of Defence of the Russian Federation. (2023). "National Defense Policy Updates."</w:t>
      </w:r>
    </w:p>
    <w:p>
      <w:pPr>
        <w:numPr>
          <w:ilvl w:val="0"/>
          <w:numId w:val="1001"/>
        </w:numPr>
        <w:pStyle w:val="Compact"/>
      </w:pPr>
      <w:r>
        <w:t xml:space="preserve">Volkov, A., &amp; Petrov, I. (2022). "Technological Integration in Officer Training: The Saint Petersburg Model." Journal of Strategic Studies.</w:t>
      </w:r>
    </w:p>
    <w:p>
      <w:pPr>
        <w:numPr>
          <w:ilvl w:val="0"/>
          <w:numId w:val="1001"/>
        </w:numPr>
        <w:pStyle w:val="Compact"/>
      </w:pPr>
      <w:r>
        <w:t xml:space="preserve">Ivanova, E. (2021). "Ethics in Hybrid Warfare: Educational Frameworks for Modern Officers." Military Review International.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Contemporary Strategic Environments: A Perspective from Russia, Saint Petersburg</dc:title>
  <dc:creator/>
  <dc:language>en</dc:language>
  <cp:keywords/>
  <dcterms:created xsi:type="dcterms:W3CDTF">2026-07-30T10:10:04Z</dcterms:created>
  <dcterms:modified xsi:type="dcterms:W3CDTF">2026-07-30T10:10:04Z</dcterms:modified>
</cp:coreProperties>
</file>

<file path=docProps/custom.xml><?xml version="1.0" encoding="utf-8"?>
<Properties xmlns="http://schemas.openxmlformats.org/officeDocument/2006/custom-properties" xmlns:vt="http://schemas.openxmlformats.org/officeDocument/2006/docPropsVTypes"/>
</file>