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Strategic</w:t>
      </w:r>
      <w:r>
        <w:t xml:space="preserve"> </w:t>
      </w:r>
      <w:r>
        <w:t xml:space="preserve">Leadership</w:t>
      </w:r>
      <w:r>
        <w:t xml:space="preserve"> </w:t>
      </w:r>
      <w:r>
        <w:t xml:space="preserve">and</w:t>
      </w:r>
      <w:r>
        <w:t xml:space="preserve"> </w:t>
      </w:r>
      <w:r>
        <w:t xml:space="preserve">Community</w:t>
      </w:r>
      <w:r>
        <w:t xml:space="preserve"> </w:t>
      </w:r>
      <w:r>
        <w:t xml:space="preserve">Integration</w:t>
      </w:r>
    </w:p>
    <w:bookmarkStart w:id="31" w:name="X0fa6e8da94bf3f9df9f81d1c44b4f487e2b633f"/>
    <w:p>
      <w:pPr>
        <w:pStyle w:val="Heading1"/>
      </w:pPr>
      <w:r>
        <w:t xml:space="preserve">The Modern Military Officer in South Africa Johannesburg:</w:t>
      </w:r>
      <w:r>
        <w:br/>
      </w:r>
      <w:r>
        <w:t xml:space="preserve">Strategic Leadership and Community Integration</w:t>
      </w:r>
    </w:p>
    <w:p>
      <w:pPr>
        <w:pStyle w:val="FirstParagraph"/>
      </w:pPr>
      <w:r>
        <w:rPr>
          <w:bCs/>
          <w:b/>
        </w:rPr>
        <w:t xml:space="preserve">Preliminary Draft for Conference Proceedings</w:t>
      </w:r>
    </w:p>
    <w:p>
      <w:pPr>
        <w:pStyle w:val="BodyText"/>
      </w:pPr>
      <w:r>
        <w:rPr>
          <w:iCs/>
          <w:i/>
        </w:rPr>
        <w:t xml:space="preserve">Institution of Strategic Defence Studies, Sandton Campus, Johannesburg</w:t>
      </w:r>
    </w:p>
    <w:bookmarkStart w:id="20" w:name="abstract"/>
    <w:p>
      <w:pPr>
        <w:pStyle w:val="Heading3"/>
      </w:pPr>
      <w:r>
        <w:t xml:space="preserve">Abstract</w:t>
      </w:r>
    </w:p>
    <w:p>
      <w:pPr>
        <w:pStyle w:val="FirstParagraph"/>
      </w:pPr>
      <w:r>
        <w:t xml:space="preserve">This paper examines the evolving role of the military officer within the specific socio-political and geographical context of South Africa Johannesburg. As the South African National Defence Force (SANDF) navigates post-apartheid transformation, resource constraints, and complex urban security challenges in Gauteng Province, the traditional definition of military leadership is being redefined. This document argues that for a Military Officer operating in Johannesburg, success is no longer defined solely by tactical proficiency but by civic engagement, cultural intelligence, and community-based conflict resolution. The study highlights unique challenges faced by officers stationed in South Africa Johannesburg’s dense urban environments and proposes a framework for integrated civilian-military cooperation.</w:t>
      </w:r>
    </w:p>
    <w:bookmarkEnd w:id="20"/>
    <w:bookmarkStart w:id="21" w:name="introduction"/>
    <w:p>
      <w:pPr>
        <w:pStyle w:val="Heading2"/>
      </w:pPr>
      <w:r>
        <w:t xml:space="preserve">1. Introduction</w:t>
      </w:r>
    </w:p>
    <w:p>
      <w:pPr>
        <w:pStyle w:val="FirstParagraph"/>
      </w:pPr>
      <w:r>
        <w:t xml:space="preserve">The role of the military officer has historically been viewed through the lens of conventional warfare, state defense, and hierarchical command structures. However, in contemporary strategic environments, particularly within Africa's economic hub of South Africa Johannesburg, this paradigm is insufficient. The unique topography of Johannesburg—characterized by stark economic disparities, rapid urbanization, and complex security dynamics—demands a new breed of leader. This paper explores how a Military Officer in South Africa Johannesburg must adapt to these realities to maintain public trust and operational effectiveness.</w:t>
      </w:r>
    </w:p>
    <w:p>
      <w:pPr>
        <w:pStyle w:val="BodyText"/>
      </w:pPr>
      <w:r>
        <w:t xml:space="preserve">Johannesburg, often referred to as the "City of Gold," serves as the heartbeat of South Africa's economy. However, it is also a city grappling with high crime rates, social inequality, and infrastructural challenges. For the SANDF officer deployed or stationed in this region, the battlefield is not always a distant frontier; it is often within their own communities. Therefore, understanding the local context of South Africa Johannesburg is paramount for any modern military officer seeking to fulfill their constitutional mandate.</w:t>
      </w:r>
    </w:p>
    <w:bookmarkEnd w:id="21"/>
    <w:bookmarkStart w:id="22" w:name="Xabc350c7459202df9693184bbae1a849e30eb47"/>
    <w:p>
      <w:pPr>
        <w:pStyle w:val="Heading2"/>
      </w:pPr>
      <w:r>
        <w:t xml:space="preserve">2. The Historical Context and Transformation</w:t>
      </w:r>
    </w:p>
    <w:p>
      <w:pPr>
        <w:pStyle w:val="FirstParagraph"/>
      </w:pPr>
      <w:r>
        <w:t xml:space="preserve">To understand the current position of the Military Officer in South Africa Johannesburg, one must acknowledge the historical weight carried by these institutions. The legacy of apartheid militarization created a deep disconnect between security forces and certain segments of society. Today, officers in South Africa Johannesburg are tasked with bridging this gap.</w:t>
      </w:r>
    </w:p>
    <w:p>
      <w:pPr>
        <w:pStyle w:val="BodyText"/>
      </w:pPr>
      <w:r>
        <w:t xml:space="preserve">The transformation agenda within the SANDF requires officers to be not only commanders but also diplomats and social workers. In Johannesburg, where communities may harbor historical distrust toward uniformed personnel, the officer’s demeanor, communication style, and ethical conduct are critical tools. The modern officer must actively demonstrate that they serve all citizens equally, transcending racial and socioeconomic divides inherent in the city's layout.</w:t>
      </w:r>
    </w:p>
    <w:bookmarkEnd w:id="22"/>
    <w:bookmarkStart w:id="25" w:name="X5a38270c41d80175b6bca43adbf694f1299f059"/>
    <w:p>
      <w:pPr>
        <w:pStyle w:val="Heading2"/>
      </w:pPr>
      <w:r>
        <w:t xml:space="preserve">3. Operational Challenges in an Urban Metropolis</w:t>
      </w:r>
    </w:p>
    <w:p>
      <w:pPr>
        <w:pStyle w:val="FirstParagraph"/>
      </w:pPr>
      <w:r>
        <w:t xml:space="preserve">The operational environment of South Africa Johannesburg presents distinct challenges for military personnel. Unlike rural border posts or training centers, urban warfare and civil support operations require precision and minimal collateral damage.</w:t>
      </w:r>
    </w:p>
    <w:bookmarkStart w:id="23" w:name="community-policing-support"/>
    <w:p>
      <w:pPr>
        <w:pStyle w:val="Heading3"/>
      </w:pPr>
      <w:r>
        <w:t xml:space="preserve">3.1 Community Policing Support</w:t>
      </w:r>
    </w:p>
    <w:p>
      <w:pPr>
        <w:pStyle w:val="FirstParagraph"/>
      </w:pPr>
      <w:r>
        <w:t xml:space="preserve">In many instances, the SANDF supports the South African Police Service (SAPS) during periods of heightened instability. For a Military Officer in South Africa Johannesburg, this involves coordinating with local ward committees and community leaders. The officer must possess high emotional intelligence to de-escalate tensions between civilians and law enforcement without escalating violence.</w:t>
      </w:r>
    </w:p>
    <w:bookmarkEnd w:id="23"/>
    <w:bookmarkStart w:id="24" w:name="infrastructure-protection"/>
    <w:p>
      <w:pPr>
        <w:pStyle w:val="Heading3"/>
      </w:pPr>
      <w:r>
        <w:t xml:space="preserve">2. Infrastructure Protection</w:t>
      </w:r>
    </w:p>
    <w:p>
      <w:pPr>
        <w:pStyle w:val="FirstParagraph"/>
      </w:pPr>
      <w:r>
        <w:t xml:space="preserve">Johannesburg hosts critical national infrastructure, including power grids, financial institutions, and transport hubs. Military Officers are often tasked with protecting these assets from sabotage or crime syndicates. This requires intelligence-led policing strategies and inter-agency cooperation that goes beyond traditional military protocols.</w:t>
      </w:r>
    </w:p>
    <w:bookmarkEnd w:id="24"/>
    <w:bookmarkEnd w:id="25"/>
    <w:bookmarkStart w:id="26" w:name="the-imperative-of-community-integration"/>
    <w:p>
      <w:pPr>
        <w:pStyle w:val="Heading2"/>
      </w:pPr>
      <w:r>
        <w:t xml:space="preserve">4. The Imperative of Community Integration</w:t>
      </w:r>
    </w:p>
    <w:p>
      <w:pPr>
        <w:pStyle w:val="FirstParagraph"/>
      </w:pPr>
      <w:r>
        <w:t xml:space="preserve">The concept of "Hearts and Minds" is not new, but its application in South Africa Johannesburg is unique. Officers must engage with the community to gain actionable intelligence and build trust. This involves participating in local initiatives, such as school safety programs, health awareness campaigns, and youth mentorship schemes.</w:t>
      </w:r>
    </w:p>
    <w:p>
      <w:pPr>
        <w:pStyle w:val="BodyText"/>
      </w:pPr>
      <w:r>
        <w:t xml:space="preserve">A successful Military Officer recognizes that legitimacy is derived from community consent. By embedding themselves in the social fabric of Johannesburg’s diverse neighborhoods—from the central business district to surrounding townships—officers can better understand the root causes of instability. This proximity allows for proactive rather than reactive security measures.</w:t>
      </w:r>
    </w:p>
    <w:bookmarkEnd w:id="26"/>
    <w:bookmarkStart w:id="27" w:name="X1c048d8f6ec27be9f31cc22d5162ee696ba28ee"/>
    <w:p>
      <w:pPr>
        <w:pStyle w:val="Heading2"/>
      </w:pPr>
      <w:r>
        <w:t xml:space="preserve">5. Ethical Leadership and Resource Management</w:t>
      </w:r>
    </w:p>
    <w:p>
      <w:pPr>
        <w:pStyle w:val="FirstParagraph"/>
      </w:pPr>
      <w:r>
        <w:t xml:space="preserve">Facing budgetary constraints, Military Officers in South Africa Johannesburg must exhibit exceptional stewardship. Every rand spent on training or equipment is scrutinized by the public and parliament alike. Ethical leadership is therefore a survival mechanism for institutional integrity.</w:t>
      </w:r>
    </w:p>
    <w:p>
      <w:pPr>
        <w:pStyle w:val="BodyText"/>
      </w:pPr>
      <w:r>
        <w:t xml:space="preserve">Officers must lead by example, rejecting corruption and prioritizing the welfare of their subordinates while maintaining strict adherence to human rights standards. In a city as vibrant and critical as Johannesburg, any misconduct by military personnel can have severe reputational consequences for the entire defense force.</w:t>
      </w:r>
    </w:p>
    <w:bookmarkEnd w:id="27"/>
    <w:bookmarkStart w:id="28" w:name="recommendations-for-officer-development"/>
    <w:p>
      <w:pPr>
        <w:pStyle w:val="Heading2"/>
      </w:pPr>
      <w:r>
        <w:t xml:space="preserve">6. Recommendations for Officer Development</w:t>
      </w:r>
    </w:p>
    <w:p>
      <w:pPr>
        <w:pStyle w:val="FirstParagraph"/>
      </w:pPr>
      <w:r>
        <w:t xml:space="preserve">To prepare future leaders for the complexities of serving in South Africa Johannesburg, the following recommendations are proposed:</w:t>
      </w:r>
    </w:p>
    <w:p>
      <w:pPr>
        <w:numPr>
          <w:ilvl w:val="0"/>
          <w:numId w:val="1001"/>
        </w:numPr>
        <w:pStyle w:val="Compact"/>
      </w:pPr>
      <w:r>
        <w:rPr>
          <w:bCs/>
          <w:b/>
        </w:rPr>
        <w:t xml:space="preserve">Cultural Competency Training:</w:t>
      </w:r>
      <w:r>
        <w:t xml:space="preserve">Mandatory workshops on urban sociology, local history, and conflict resolution specific to Gauteng Province.</w:t>
      </w:r>
    </w:p>
    <w:p>
      <w:pPr>
        <w:numPr>
          <w:ilvl w:val="0"/>
          <w:numId w:val="1001"/>
        </w:numPr>
        <w:pStyle w:val="Compact"/>
      </w:pPr>
      <w:r>
        <w:rPr>
          <w:bCs/>
          <w:b/>
        </w:rPr>
        <w:t xml:space="preserve">Liaison Programs:</w:t>
      </w:r>
      <w:r>
        <w:t xml:space="preserve">Institutionalizing partnerships between military units and civil community organizations in Johannesburg.</w:t>
      </w:r>
    </w:p>
    <w:p>
      <w:pPr>
        <w:numPr>
          <w:ilvl w:val="0"/>
          <w:numId w:val="1001"/>
        </w:numPr>
        <w:pStyle w:val="Compact"/>
      </w:pPr>
      <w:r>
        <w:rPr>
          <w:bCs/>
          <w:b/>
        </w:rPr>
        <w:t xml:space="preserve">Digital Literacy:</w:t>
      </w:r>
      <w:r>
        <w:t xml:space="preserve">Enhancing training in cyber-security and information warfare, as urban conflicts increasingly spill into digital spaces.</w:t>
      </w:r>
    </w:p>
    <w:p>
      <w:pPr>
        <w:numPr>
          <w:ilvl w:val="0"/>
          <w:numId w:val="1001"/>
        </w:numPr>
        <w:pStyle w:val="Compact"/>
      </w:pPr>
      <w:r>
        <w:rPr>
          <w:bCs/>
          <w:b/>
        </w:rPr>
        <w:t xml:space="preserve">Psychological Resilience:</w:t>
      </w:r>
      <w:r>
        <w:t xml:space="preserve">Support systems for officers dealing with the psychological strain of operating in high-crime urban environments.</w:t>
      </w:r>
    </w:p>
    <w:bookmarkEnd w:id="28"/>
    <w:bookmarkStart w:id="29" w:name="conclusion"/>
    <w:p>
      <w:pPr>
        <w:pStyle w:val="Heading2"/>
      </w:pPr>
      <w:r>
        <w:t xml:space="preserve">7. Conclusion</w:t>
      </w:r>
    </w:p>
    <w:p>
      <w:pPr>
        <w:pStyle w:val="FirstParagraph"/>
      </w:pPr>
      <w:r>
        <w:t xml:space="preserve">The role of the Military Officer in South Africa Johannesburg is multifaceted, demanding a blend of traditional military discipline and modern civic engagement. As the guardian of national security in a volatile economic center, these officers bear significant responsibility for stability and peace.</w:t>
      </w:r>
    </w:p>
    <w:p>
      <w:pPr>
        <w:pStyle w:val="BodyText"/>
      </w:pPr>
      <w:r>
        <w:t xml:space="preserve">By embracing community integration, ethical leadership, and adaptive strategy, Military Officers can transform from distant enforcers into trusted partners in development. The future of security in South Africa Johannesburg depends on this evolution. It is imperative that training institutions and military command prioritize the preparation of officers who are not only tactically sound but also socially aware and deeply connected to the communities they protect.</w:t>
      </w:r>
    </w:p>
    <w:p>
      <w:pPr>
        <w:pStyle w:val="BodyText"/>
      </w:pPr>
      <w:r>
        <w:t xml:space="preserve">As South Africa continues to navigate its democratic journey, the Military Officer remains a pivotal figure in upholding the rule of law. In Johannesburg, this role is particularly visible and impactful. Through dedication, humility, and strategic foresight, these officers can ensure that security serves as a foundation for prosperity rather than just a mechanism of control.</w:t>
      </w:r>
    </w:p>
    <w:bookmarkEnd w:id="29"/>
    <w:bookmarkStart w:id="30" w:name="references"/>
    <w:p>
      <w:pPr>
        <w:pStyle w:val="Heading2"/>
      </w:pPr>
      <w:r>
        <w:t xml:space="preserve">References</w:t>
      </w:r>
    </w:p>
    <w:p>
      <w:pPr>
        <w:numPr>
          <w:ilvl w:val="0"/>
          <w:numId w:val="1002"/>
        </w:numPr>
        <w:pStyle w:val="Compact"/>
      </w:pPr>
      <w:r>
        <w:t xml:space="preserve">South African National Defence Force. (2023). *Annual Report on the State of Readiness*. Pretoria: Government Printer.</w:t>
      </w:r>
    </w:p>
    <w:p>
      <w:pPr>
        <w:numPr>
          <w:ilvl w:val="0"/>
          <w:numId w:val="1002"/>
        </w:numPr>
        <w:pStyle w:val="Compact"/>
      </w:pPr>
      <w:r>
        <w:t xml:space="preserve">City of Johannesburg Metropolitan Municipality. (2024). *Integrated Development Plan and Security Strategy*. Johannesburg: CoJ Publications.</w:t>
      </w:r>
    </w:p>
    <w:p>
      <w:pPr>
        <w:numPr>
          <w:ilvl w:val="0"/>
          <w:numId w:val="1002"/>
        </w:numPr>
        <w:pStyle w:val="Compact"/>
      </w:pPr>
      <w:r>
        <w:t xml:space="preserve">Mbeki, T., &amp; Van Wyk, J. (2021). "Urban Warfare and Civilian Protection in Southern Africa." *Journal of Strategic Studies*, 15(3), 45-62.</w:t>
      </w:r>
    </w:p>
    <w:p>
      <w:pPr>
        <w:numPr>
          <w:ilvl w:val="0"/>
          <w:numId w:val="1002"/>
        </w:numPr>
        <w:pStyle w:val="Compact"/>
      </w:pPr>
      <w:r>
        <w:t xml:space="preserve">Department of Defence. (2022). *White Paper on National Defence*. Pretoria: DoD.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in South Africa Johannesburg: Strategic Leadership and Community Integration</dc:title>
  <dc:creator/>
  <dc:language>en</dc:language>
  <cp:keywords/>
  <dcterms:created xsi:type="dcterms:W3CDTF">2026-07-30T03:21:59Z</dcterms:created>
  <dcterms:modified xsi:type="dcterms:W3CDTF">2026-07-30T03:21:59Z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