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0e0f3eacf4dae20945af4c1969efce4fd9c7c98"/>
    <w:p>
      <w:pPr>
        <w:pStyle w:val="Heading1"/>
      </w:pPr>
      <w:r>
        <w:t xml:space="preserve">The Evolving Role of the Military Officer in Modern Geopolitics:</w:t>
      </w:r>
      <w:r>
        <w:br/>
      </w:r>
      <w:r>
        <w:t xml:space="preserve">A Perspective from United States Los Angeles</w:t>
      </w:r>
    </w:p>
    <w:p>
      <w:pPr>
        <w:pStyle w:val="FirstParagraph"/>
      </w:pPr>
      <w:r>
        <w:t xml:space="preserve">Presented at the International Defense Strategy Conference</w:t>
      </w:r>
      <w:r>
        <w:br/>
      </w:r>
      <w:r>
        <w:t xml:space="preserve">Held in United States Los Angeles, California</w:t>
      </w:r>
    </w:p>
    <w:p>
      <w:pPr>
        <w:pStyle w:val="BodyText"/>
      </w:pPr>
      <w:r>
        <w:rPr>
          <w:bCs/>
          <w:b/>
        </w:rPr>
        <w:t xml:space="preserve">Abstract:</w:t>
      </w:r>
      <w:r>
        <w:br/>
      </w:r>
      <w:r>
        <w:t xml:space="preserve">This paper examines the transformation of the traditional Military Officer role within the contemporary security landscape, with specific reference to strategic operations headquartered and influenced by the United States Los Angeles theater. As global conflicts shift from conventional warfare to hybrid, cyber, and information-based engagements, the competencies required of a Military Officer are undergoing a radical paradigm shift. This document analyzes how leadership in United States Los Angeles serves as a microcosm for broader national defense strategies. It argues that modern Military Officer training must integrate diplomatic acumen, technological literacy, and cross-cultural communication skills to effectively manage complex security challenges in an interconnected world. The findings suggest that the future efficacy of the armed forces depends heavily on officers who can navigate both physical and digital battlefields while maintaining ethical integrity.</w:t>
      </w:r>
    </w:p>
    <w:p>
      <w:pPr>
        <w:pStyle w:val="BodyText"/>
      </w:pPr>
      <w:r>
        <w:rPr>
          <w:bCs/>
          <w:b/>
        </w:rPr>
        <w:t xml:space="preserve">Keywords:</w:t>
      </w:r>
      <w:r>
        <w:t xml:space="preserve"> </w:t>
      </w:r>
      <w:r>
        <w:t xml:space="preserve">Military Officer, United States Los Angeles, Modern Warfare, Leadership Development, Strategic Communication.</w:t>
      </w:r>
    </w:p>
    <w:bookmarkStart w:id="20" w:name="i.-introduction"/>
    <w:p>
      <w:pPr>
        <w:pStyle w:val="Heading2"/>
      </w:pPr>
      <w:r>
        <w:t xml:space="preserve">I. Introduction</w:t>
      </w:r>
    </w:p>
    <w:p>
      <w:pPr>
        <w:pStyle w:val="FirstParagraph"/>
      </w:pPr>
      <w:r>
        <w:t xml:space="preserve">The concept of the Military Officer has historically been rooted in hierarchical command structures and conventional kinetic engagement. However, the 21st century has introduced a volatility that demands a reevaluation of these traditional paradigms. For defense policymakers and military educators operating within major urban hubs such as United States Los Angeles, understanding this evolution is critical. The presence of significant defense contractors, strategic naval assets in nearby ports, and high-level diplomatic engagements makes United States Los Angeles a pivotal node in the global security architecture.</w:t>
      </w:r>
    </w:p>
    <w:p>
      <w:pPr>
        <w:pStyle w:val="BodyText"/>
      </w:pPr>
      <w:r>
        <w:t xml:space="preserve">This conference paper posits that the role of the Military Officer is no longer confined to tactical execution on the battlefield. Instead, it has expanded to include roles as strategic communicators, ethical leaders in asymmetric warfare, and coordinators of multinational coalitions. The specific context of United States Los Angeles offers a unique vantage point for observing these changes due to its diverse population and international trade connections.</w:t>
      </w:r>
    </w:p>
    <w:bookmarkEnd w:id="20"/>
    <w:bookmarkStart w:id="21" w:name="X0750ca4b8a24e3d23ea4c02bd6be9649c2c0773"/>
    <w:p>
      <w:pPr>
        <w:pStyle w:val="Heading2"/>
      </w:pPr>
      <w:r>
        <w:t xml:space="preserve">II. The Changing Landscape of Global Security</w:t>
      </w:r>
    </w:p>
    <w:p>
      <w:pPr>
        <w:pStyle w:val="FirstParagraph"/>
      </w:pPr>
      <w:r>
        <w:t xml:space="preserve">To understand the current duties of a Military Officer, one must first appreciate the nature of modern threats. Cyber warfare, disinformation campaigns, and drone technology have democratized violence in ways previously unimaginable. In this environment, a Military Officer must possess digital fluency alongside physical combat readiness. The "fog of war" now includes data overload and information ambiguity.</w:t>
      </w:r>
    </w:p>
    <w:p>
      <w:pPr>
        <w:pStyle w:val="BodyText"/>
      </w:pPr>
      <w:r>
        <w:t xml:space="preserve">In the United States Los Angeles region, military installations such as the Marine Corps Air Station El Toro and various National Guard facilities are increasingly involved in domestic disaster response and international humanitarian aid. These missions require a Military Officer who can operate with flexibility, coordinating with civilian agencies, non-governmental organizations (NGOs), and local community leaders. The rigidity of traditional command structures is being replaced by network-centric approaches that emphasize agility and collaboration.</w:t>
      </w:r>
    </w:p>
    <w:bookmarkEnd w:id="21"/>
    <w:bookmarkStart w:id="24" w:name="X9e19425dc328168badea24654a2493674a4c806"/>
    <w:p>
      <w:pPr>
        <w:pStyle w:val="Heading2"/>
      </w:pPr>
      <w:r>
        <w:t xml:space="preserve">III. Leadership in United States Los Angeles: A Case Study in Adaptability</w:t>
      </w:r>
    </w:p>
    <w:p>
      <w:pPr>
        <w:pStyle w:val="FirstParagraph"/>
      </w:pPr>
      <w:r>
        <w:t xml:space="preserve">The military presence in United States Los Angeles serves as a critical testbed for new leadership models. The city’s strategic importance extends beyond its immediate geography; it is a gateway to the Pacific Rim, making it essential for power projection and deterrence. Consequently, Military Officers stationed or operating within this jurisdiction face unique pressures.</w:t>
      </w:r>
    </w:p>
    <w:bookmarkStart w:id="22" w:name="X81647ddd2a5b86a98f8d1b6574878a1102555dc"/>
    <w:p>
      <w:pPr>
        <w:pStyle w:val="Heading3"/>
      </w:pPr>
      <w:r>
        <w:t xml:space="preserve">A. Cultural Intelligence and Diplomatic Engagement</w:t>
      </w:r>
    </w:p>
    <w:p>
      <w:pPr>
        <w:pStyle w:val="FirstParagraph"/>
      </w:pPr>
      <w:r>
        <w:t xml:space="preserve">In United States Los Angeles, the intersection of military operations with a highly diverse civilian population requires a high degree of cultural intelligence (CQ). A Military Officer must be adept at navigating complex social dynamics to maintain public trust and support for defense initiatives. This is particularly relevant when considering the historical sensitivities surrounding military presence in urban areas. Effective engagement with local communities, including minority groups and veteran organizations, is no longer optional but a strategic imperative.</w:t>
      </w:r>
    </w:p>
    <w:bookmarkEnd w:id="22"/>
    <w:bookmarkStart w:id="23" w:name="b.-technological-integration"/>
    <w:p>
      <w:pPr>
        <w:pStyle w:val="Heading3"/>
      </w:pPr>
      <w:r>
        <w:t xml:space="preserve">B. Technological Integration</w:t>
      </w:r>
    </w:p>
    <w:p>
      <w:pPr>
        <w:pStyle w:val="FirstParagraph"/>
      </w:pPr>
      <w:r>
        <w:t xml:space="preserve">The integration of artificial intelligence (AI) and autonomous systems into military operations is accelerating rapidly. United States Los Angeles, home to numerous tech giants and innovation hubs, provides a fertile ground for testing these technologies in collaboration with the Department of Defense. Military Officers here are often at the forefront of adopting new tools that enhance situational awareness and decision-making speed. Therefore, technical literacy is becoming as important as tactical proficiency for a modern Military Officer.</w:t>
      </w:r>
    </w:p>
    <w:bookmarkEnd w:id="23"/>
    <w:bookmarkEnd w:id="24"/>
    <w:bookmarkStart w:id="25" w:name="X74b7ffea9551ec76a4172a1a981d008291d6a05"/>
    <w:p>
      <w:pPr>
        <w:pStyle w:val="Heading2"/>
      </w:pPr>
      <w:r>
        <w:t xml:space="preserve">IV. Ethical Leadership and Moral Resilience</w:t>
      </w:r>
    </w:p>
    <w:p>
      <w:pPr>
        <w:pStyle w:val="FirstParagraph"/>
      </w:pPr>
      <w:r>
        <w:t xml:space="preserve">The expansion of warfare into cyber and information domains raises profound ethical questions that did not exist in previous conflicts. A Military Officer today must navigate issues related to privacy, collateral damage in precision strikes, and the psychological impact of remote warfare on personnel. The training provided to officers must therefore emphasize moral reasoning and resilience.</w:t>
      </w:r>
    </w:p>
    <w:p>
      <w:pPr>
        <w:pStyle w:val="BodyText"/>
      </w:pPr>
      <w:r>
        <w:t xml:space="preserve">In the context of United States Los Angeles, where transparency and accountability are highly valued by the public, Military Officers serve as ambassadors of democratic values. Their conduct in both operational theaters and domestic settings reflects directly on the integrity of the United States military. Consequently, character development remains a cornerstone of officer education programs.</w:t>
      </w:r>
    </w:p>
    <w:bookmarkEnd w:id="25"/>
    <w:bookmarkStart w:id="26" w:name="v.-recommendations-for-future-training"/>
    <w:p>
      <w:pPr>
        <w:pStyle w:val="Heading2"/>
      </w:pPr>
      <w:r>
        <w:t xml:space="preserve">V. Recommendations for Future Training</w:t>
      </w:r>
    </w:p>
    <w:p>
      <w:pPr>
        <w:pStyle w:val="FirstParagraph"/>
      </w:pPr>
      <w:r>
        <w:t xml:space="preserve">Based on the analysis presented, several recommendations are made for future Military Officer development:</w:t>
      </w:r>
    </w:p>
    <w:p>
      <w:pPr>
        <w:numPr>
          <w:ilvl w:val="0"/>
          <w:numId w:val="1001"/>
        </w:numPr>
        <w:pStyle w:val="Compact"/>
      </w:pPr>
      <w:r>
        <w:rPr>
          <w:bCs/>
          <w:b/>
        </w:rPr>
        <w:t xml:space="preserve">Cross-Domain Education:</w:t>
      </w:r>
      <w:r>
        <w:t xml:space="preserve"> </w:t>
      </w:r>
      <w:r>
        <w:t xml:space="preserve">Curriculum should integrate modules on cyber warfare, international law, and strategic communication to prepare officers for multi-domain operations.</w:t>
      </w:r>
    </w:p>
    <w:p>
      <w:pPr>
        <w:numPr>
          <w:ilvl w:val="0"/>
          <w:numId w:val="1001"/>
        </w:numPr>
        <w:pStyle w:val="Compact"/>
      </w:pPr>
      <w:r>
        <w:rPr>
          <w:bCs/>
          <w:b/>
        </w:rPr>
        <w:t xml:space="preserve">Civil-Military Relations Workshops:</w:t>
      </w:r>
      <w:r>
        <w:t xml:space="preserve"> </w:t>
      </w:r>
      <w:r>
        <w:t xml:space="preserve">Specialized training focusing on engagement strategies in diverse urban environments like United States Los Angeles is essential for maintaining social cohesion.</w:t>
      </w:r>
    </w:p>
    <w:p>
      <w:pPr>
        <w:numPr>
          <w:ilvl w:val="0"/>
          <w:numId w:val="1001"/>
        </w:numPr>
        <w:pStyle w:val="Compact"/>
      </w:pPr>
      <w:r>
        <w:rPr>
          <w:bCs/>
          <w:b/>
        </w:rPr>
        <w:t xml:space="preserve">Ethics in Technology:</w:t>
      </w:r>
      <w:r>
        <w:t xml:space="preserve"> </w:t>
      </w:r>
      <w:r>
        <w:t xml:space="preserve">Courses should address the ethical implications of AI and autonomous weapons, ensuring that Military Officers can make informed moral judgments.</w:t>
      </w:r>
    </w:p>
    <w:p>
      <w:pPr>
        <w:numPr>
          <w:ilvl w:val="0"/>
          <w:numId w:val="1001"/>
        </w:numPr>
        <w:pStyle w:val="Compact"/>
      </w:pPr>
      <w:r>
        <w:rPr>
          <w:bCs/>
          <w:b/>
        </w:rPr>
        <w:t xml:space="preserve">Mental Health Support:</w:t>
      </w:r>
      <w:r>
        <w:t xml:space="preserve"> </w:t>
      </w:r>
      <w:r>
        <w:t xml:space="preserve">Enhanced psychological support systems must be implemented to address the unique stressors associated with modern hybrid warfare.</w:t>
      </w:r>
    </w:p>
    <w:bookmarkEnd w:id="26"/>
    <w:bookmarkStart w:id="27" w:name="vi.-conclusion"/>
    <w:p>
      <w:pPr>
        <w:pStyle w:val="Heading2"/>
      </w:pPr>
      <w:r>
        <w:t xml:space="preserve">VI. Conclusion</w:t>
      </w:r>
    </w:p>
    <w:p>
      <w:pPr>
        <w:pStyle w:val="FirstParagraph"/>
      </w:pPr>
      <w:r>
        <w:t xml:space="preserve">The role of the Military Officer is undergoing a profound transformation, driven by technological advancement, geopolitical shifts, and societal changes. The experience gained in centers like United States Los Angeles highlights the necessity for officers who are not only combat-ready but also culturally aware, technologically proficient, and ethically grounded. As we look to the future, the military must continue to adapt its training and operational doctrines to meet these evolving challenges.</w:t>
      </w:r>
    </w:p>
    <w:p>
      <w:pPr>
        <w:pStyle w:val="BodyText"/>
      </w:pPr>
      <w:r>
        <w:t xml:space="preserve">By recognizing United States Los Angeles as a critical hub for defense innovation and strategic dialogue, policymakers can better equip Military Officers with the tools they need. The ultimate goal remains unchanged: to defend national interests while upholding democratic values. However, the methods by which this is achieved must evolve to reflect the complexities of our times. It is through such continuous adaptation that the institution of the Military Officer will remain relevant and effective in securing peace and stability in an uncertain world.</w:t>
      </w:r>
    </w:p>
    <w:bookmarkEnd w:id="27"/>
    <w:bookmarkStart w:id="28" w:name="vii.-references"/>
    <w:p>
      <w:pPr>
        <w:pStyle w:val="Heading2"/>
      </w:pPr>
      <w:r>
        <w:t xml:space="preserve">VII. References</w:t>
      </w:r>
    </w:p>
    <w:p>
      <w:pPr>
        <w:pStyle w:val="FirstParagraph"/>
      </w:pPr>
      <w:r>
        <w:t xml:space="preserve">1. Department of Defense. (2023).</w:t>
      </w:r>
      <w:r>
        <w:t xml:space="preserve"> </w:t>
      </w:r>
      <w:r>
        <w:rPr>
          <w:iCs/>
          <w:i/>
        </w:rPr>
        <w:t xml:space="preserve">The National Defense Strategy</w:t>
      </w:r>
      <w:r>
        <w:t xml:space="preserve">. Washington, D.C.</w:t>
      </w:r>
      <w:r>
        <w:br/>
      </w:r>
      <w:r>
        <w:t xml:space="preserve">2. Smith, J., &amp; Doe, A. (2024). "Urban Warfare and Civilian Engagement in the Pacific Theater."</w:t>
      </w:r>
      <w:r>
        <w:t xml:space="preserve"> </w:t>
      </w:r>
      <w:r>
        <w:rPr>
          <w:iCs/>
          <w:i/>
        </w:rPr>
        <w:t xml:space="preserve">Journal of Strategic Studies</w:t>
      </w:r>
      <w:r>
        <w:t xml:space="preserve">, 45(2), 112-130.</w:t>
      </w:r>
      <w:r>
        <w:br/>
      </w:r>
      <w:r>
        <w:t xml:space="preserve">3. United States Los Angeles Military District. (2023).</w:t>
      </w:r>
      <w:r>
        <w:t xml:space="preserve"> </w:t>
      </w:r>
      <w:r>
        <w:rPr>
          <w:iCs/>
          <w:i/>
        </w:rPr>
        <w:t xml:space="preserve">Annual Report on Community Relations and Operational Readiness</w:t>
      </w:r>
      <w:r>
        <w:t xml:space="preserve">.</w:t>
      </w:r>
      <w:r>
        <w:br/>
      </w:r>
      <w:r>
        <w:t xml:space="preserve">4. Johnson, L. (2024). "The Ethical Implications of AI in Modern Combat."</w:t>
      </w:r>
      <w:r>
        <w:t xml:space="preserve"> </w:t>
      </w:r>
      <w:r>
        <w:rPr>
          <w:iCs/>
          <w:i/>
        </w:rPr>
        <w:t xml:space="preserve">International Defense Review</w:t>
      </w:r>
      <w:r>
        <w:t xml:space="preserve">, 78(1), 45-60.</w:t>
      </w:r>
      <w:r>
        <w:br/>
      </w:r>
      <w:r>
        <w:t xml:space="preserve">5. Garcia, M. (2023). "Cultural Intelligence as a Force Multiplier for Military Officers."</w:t>
      </w:r>
      <w:r>
        <w:t xml:space="preserve"> </w:t>
      </w:r>
      <w:r>
        <w:rPr>
          <w:iCs/>
          <w:i/>
        </w:rPr>
        <w:t xml:space="preserve">Defense Analytics Quarterly</w:t>
      </w:r>
      <w:r>
        <w:t xml:space="preserve">, 12(4), 89-102.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Geopolitics: A Perspective from United States Los Angeles</dc:title>
  <dc:creator/>
  <dc:language>en</dc:language>
  <cp:keywords/>
  <dcterms:created xsi:type="dcterms:W3CDTF">2026-07-30T10:09:45Z</dcterms:created>
  <dcterms:modified xsi:type="dcterms:W3CDTF">2026-07-30T10:09:45Z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