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Zimbabwe</w:t>
      </w:r>
      <w:r>
        <w:t xml:space="preserve"> </w:t>
      </w:r>
      <w:r>
        <w:t xml:space="preserve">Harare:</w:t>
      </w:r>
      <w:r>
        <w:t xml:space="preserve"> </w:t>
      </w:r>
      <w:r>
        <w:t xml:space="preserve">Strategic</w:t>
      </w:r>
      <w:r>
        <w:t xml:space="preserve"> </w:t>
      </w:r>
      <w:r>
        <w:t xml:space="preserve">Leadership</w:t>
      </w:r>
      <w:r>
        <w:t xml:space="preserve"> </w:t>
      </w:r>
      <w:r>
        <w:t xml:space="preserve">and</w:t>
      </w:r>
      <w:r>
        <w:t xml:space="preserve"> </w:t>
      </w:r>
      <w:r>
        <w:t xml:space="preserve">National</w:t>
      </w:r>
      <w:r>
        <w:t xml:space="preserve"> </w:t>
      </w:r>
      <w:r>
        <w:t xml:space="preserve">Stability</w:t>
      </w:r>
    </w:p>
    <w:bookmarkStart w:id="21" w:name="Xe10d5cfd8fa22d872d0ae25d0ed9fb5456f5232"/>
    <w:p>
      <w:pPr>
        <w:pStyle w:val="Heading1"/>
      </w:pPr>
      <w:r>
        <w:t xml:space="preserve">The Evolving Role of the Military Officer in Zimbabwe Harare:</w:t>
      </w:r>
    </w:p>
    <w:bookmarkStart w:id="20" w:name="Xfbd52f3870d74398a911b2e71081fac99fbe79d"/>
    <w:p>
      <w:pPr>
        <w:pStyle w:val="Heading3"/>
      </w:pPr>
      <w:r>
        <w:rPr>
          <w:iCs/>
          <w:i/>
        </w:rPr>
        <w:t xml:space="preserve">Strategic Leadership, Civil-Military Relations, and National Stability</w:t>
      </w:r>
    </w:p>
    <w:p>
      <w:pPr>
        <w:pStyle w:val="FirstParagraph"/>
      </w:pPr>
      <w:r>
        <w:rPr>
          <w:bCs/>
          <w:b/>
        </w:rPr>
        <w:t xml:space="preserve">Author:</w:t>
      </w:r>
      <w:r>
        <w:t xml:space="preserve"> </w:t>
      </w:r>
      <w:r>
        <w:t xml:space="preserve">Senior Analyst for Strategic Defense Studies</w:t>
      </w:r>
      <w:r>
        <w:br/>
      </w:r>
      <w:r>
        <w:rPr>
          <w:bCs/>
          <w:b/>
        </w:rPr>
        <w:t xml:space="preserve">Date:</w:t>
      </w:r>
      <w:r>
        <w:t xml:space="preserve"> </w:t>
      </w:r>
      <w:r>
        <w:t xml:space="preserve">October 2023</w:t>
      </w:r>
      <w:r>
        <w:br/>
      </w:r>
      <w:r>
        <w:rPr>
          <w:bCs/>
          <w:b/>
        </w:rPr>
        <w:t xml:space="preserve">Institution:</w:t>
      </w:r>
      <w:r>
        <w:t xml:space="preserve"> </w:t>
      </w:r>
      <w:r>
        <w:t xml:space="preserve">Institute for Regional Security Policy</w:t>
      </w:r>
    </w:p>
    <w:bookmarkEnd w:id="20"/>
    <w:bookmarkEnd w:id="21"/>
    <w:p>
      <w:pPr>
        <w:pStyle w:val="BodyText"/>
      </w:pPr>
      <w:r>
        <w:t xml:space="preserve">Abstract</w:t>
      </w:r>
      <w:r>
        <w:br/>
      </w:r>
      <w:r>
        <w:br/>
      </w:r>
      <w:r>
        <w:t xml:space="preserve">This paper examines the multifaceted role of the Military Officer within the specific geopolitical and socio-economic context of Zimbabwe Harare. As the capital city serves as both a symbolic heart and logistical hub, its military installations represent critical nodes in national security architecture. We analyze how contemporary Military Officers must balance traditional defense mandates with emerging requirements for civil-military cooperation, disaster relief coordination, and political neutrality. Furthermore, the paper explores challenges such as economic volatility affecting morale and the need for professionalization within ranks stationed in Harare to ensure long-term stability and democratic integrity.</w:t>
      </w:r>
    </w:p>
    <w:bookmarkStart w:id="22" w:name="introduction"/>
    <w:p>
      <w:pPr>
        <w:pStyle w:val="Heading2"/>
      </w:pPr>
      <w:r>
        <w:t xml:space="preserve">1. Introduction</w:t>
      </w:r>
    </w:p>
    <w:p>
      <w:pPr>
        <w:pStyle w:val="FirstParagraph"/>
      </w:pPr>
      <w:r>
        <w:t xml:space="preserve">The intersection of military authority and civilian governance is a delicate dynamic that defines modern statecraft. In Zimbabwe, this dynamic is particularly pronounced due to the country’s complex historical trajectory regarding defense forces, sovereignty, and political development. The Military Officer stands at the forefront of this relationship. Specifically within the urban center of Harare—the seat of government—the role transcends mere combat readiness to encompass diplomatic representation, internal security coordination, and national symbolism.</w:t>
      </w:r>
    </w:p>
    <w:p>
      <w:pPr>
        <w:pStyle w:val="BodyText"/>
      </w:pPr>
      <w:r>
        <w:t xml:space="preserve">This conference paper argues that the modern Military Officer in Zimbabwe Harare must adopt a hybrid leadership model. This model integrates rigorous tactical expertise with high-level political acumen and social responsibility. As global defense strategies shift towards asymmetric threats and non-kinetic warfare, the officer stationed in the capital bears a disproportionate burden of maintaining public trust while ensuring operational efficacy.</w:t>
      </w:r>
    </w:p>
    <w:bookmarkEnd w:id="22"/>
    <w:bookmarkStart w:id="23" w:name="X5c623c9041190ac256feb83d86cca5b31713d05"/>
    <w:p>
      <w:pPr>
        <w:pStyle w:val="Heading2"/>
      </w:pPr>
      <w:r>
        <w:t xml:space="preserve">2. Historical Context: The Harare Military Presence</w:t>
      </w:r>
    </w:p>
    <w:p>
      <w:pPr>
        <w:pStyle w:val="FirstParagraph"/>
      </w:pPr>
      <w:r>
        <w:t xml:space="preserve">To understand the current mandate of the Military Officer in Zimbabwe Harare, one must contextualize their historical evolution. Harare has long been home to key command structures, including Army Headquarters and strategic logistical depots. For decades, these institutions were pivotal during the liberation struggle and subsequent post-independence conflicts. Consequently, officers serving in this region often carry a heavy legacy of nationalist pride.</w:t>
      </w:r>
    </w:p>
    <w:p>
      <w:pPr>
        <w:pStyle w:val="BodyText"/>
      </w:pPr>
      <w:r>
        <w:t xml:space="preserve">However, the post-2017 political transition marked a significant pivot point for officers operating within Harare. The expectation has shifted from purely kinetic defense to supporting broader national stability frameworks. This includes engagement with international peacekeeping missions and adherence to regional standards set by the Southern African Development Community (SADC). Officers in Harare are no longer viewed solely as soldiers but as stewards of democratic institutions, requiring a nuanced understanding of constitutional law and human rights.</w:t>
      </w:r>
    </w:p>
    <w:bookmarkEnd w:id="23"/>
    <w:bookmarkStart w:id="26" w:name="X965e37c359995f83ed33f139897bd80b7641757"/>
    <w:p>
      <w:pPr>
        <w:pStyle w:val="Heading2"/>
      </w:pPr>
      <w:r>
        <w:t xml:space="preserve">3. Strategic Leadership in an Economic Crisis</w:t>
      </w:r>
    </w:p>
    <w:p>
      <w:pPr>
        <w:pStyle w:val="FirstParagraph"/>
      </w:pPr>
      <w:r>
        <w:t xml:space="preserve">The socio-economic environment in Zimbabwe has presented unprecedented challenges to military cohesion. Inflation, resource scarcity, and infrastructure decay have impacted morale among ranks stationed in Harare. The Military Officer is tasked with maintaining discipline and operational readiness despite these external pressures.</w:t>
      </w:r>
    </w:p>
    <w:bookmarkStart w:id="24" w:name="moral-leadership-and-welfare"/>
    <w:p>
      <w:pPr>
        <w:pStyle w:val="Heading3"/>
      </w:pPr>
      <w:r>
        <w:t xml:space="preserve">3.1 Moral Leadership and Welfare</w:t>
      </w:r>
    </w:p>
    <w:p>
      <w:pPr>
        <w:pStyle w:val="FirstParagraph"/>
      </w:pPr>
      <w:r>
        <w:t xml:space="preserve">Critical to this era is the concept of "Moral Leadership." Officers must act as intermediaries between high-level command directives and the welfare concerns of enlisted personnel. This involves advocating for improved housing conditions, healthcare access, and fair compensation structures within the Harare garrison zones. A demoralized officer corps cannot effectively secure a nation.</w:t>
      </w:r>
    </w:p>
    <w:bookmarkEnd w:id="24"/>
    <w:bookmarkStart w:id="25" w:name="professionalization-vs.-politicization"/>
    <w:p>
      <w:pPr>
        <w:pStyle w:val="Heading3"/>
      </w:pPr>
      <w:r>
        <w:t xml:space="preserve">3.2 Professionalization vs. Politicization</w:t>
      </w:r>
    </w:p>
    <w:p>
      <w:pPr>
        <w:pStyle w:val="FirstParagraph"/>
      </w:pPr>
      <w:r>
        <w:t xml:space="preserve">A persistent challenge in Zimbabwean military circles is the line between professional service and political involvement. Officers in Harare, being close to the center of power, face intense pressure to align with political factions. This paper asserts that true professionalism requires strict neutrality. Military Officers must cultivate a corporate identity rooted in constitutional loyalty rather than partisan allegiance.</w:t>
      </w:r>
    </w:p>
    <w:bookmarkEnd w:id="25"/>
    <w:bookmarkEnd w:id="26"/>
    <w:bookmarkStart w:id="27" w:name="Xff90c2c83a613cd3bfcfea3eeb2a00945d5a66c"/>
    <w:p>
      <w:pPr>
        <w:pStyle w:val="Heading2"/>
      </w:pPr>
      <w:r>
        <w:t xml:space="preserve">4. Civil-Military Relations and Urban Security</w:t>
      </w:r>
    </w:p>
    <w:p>
      <w:pPr>
        <w:pStyle w:val="FirstParagraph"/>
      </w:pPr>
      <w:r>
        <w:t xml:space="preserve">The urban landscape of Zimbabwe Harare presents unique security challenges, ranging from civil unrest to crime syndicates that often exploit weak governance structures. The Military Officer is frequently called upon to assist police forces during states of emergency or natural disasters, such as flooding in the capital.</w:t>
      </w:r>
    </w:p>
    <w:p>
      <w:pPr>
        <w:pStyle w:val="BodyText"/>
      </w:pPr>
      <w:r>
        <w:t xml:space="preserve">Effective Civil-Military Relations (CMR) are essential here. Officers must understand the limitations of their authority when operating within civilian jurisdictions. Training programs for officers in Harare increasingly emphasize legal frameworks governing domestic operations to prevent overreach and protect civil liberties. This soft-power approach is vital for maintaining the legitimacy of the armed forces among local communities.</w:t>
      </w:r>
    </w:p>
    <w:bookmarkEnd w:id="27"/>
    <w:bookmarkStart w:id="28" w:name="Xba3f357b174feeb420cb797f30526ef289e6f96"/>
    <w:p>
      <w:pPr>
        <w:pStyle w:val="Heading2"/>
      </w:pPr>
      <w:r>
        <w:t xml:space="preserve">5. Future Implications: Modernization and Regional Integration</w:t>
      </w:r>
    </w:p>
    <w:p>
      <w:pPr>
        <w:pStyle w:val="FirstParagraph"/>
      </w:pPr>
      <w:r>
        <w:t xml:space="preserve">The future role of the Military Officer in Zimbabwe Harare will likely be defined by modernization and regional integration. As technology evolves, cyber warfare and intelligence gathering become paramount tasks for officers based in the capital’s command centers.</w:t>
      </w:r>
    </w:p>
    <w:p>
      <w:pPr>
        <w:numPr>
          <w:ilvl w:val="0"/>
          <w:numId w:val="1001"/>
        </w:numPr>
        <w:pStyle w:val="Compact"/>
      </w:pPr>
      <w:r>
        <w:rPr>
          <w:bCs/>
          <w:b/>
        </w:rPr>
        <w:t xml:space="preserve">Cyber Defense:</w:t>
      </w:r>
      <w:r>
        <w:t xml:space="preserve"> </w:t>
      </w:r>
      <w:r>
        <w:t xml:space="preserve">Officers must receive training in digital security to protect critical infrastructure located in Harare.</w:t>
      </w:r>
    </w:p>
    <w:p>
      <w:pPr>
        <w:numPr>
          <w:ilvl w:val="0"/>
          <w:numId w:val="1001"/>
        </w:numPr>
        <w:pStyle w:val="Compact"/>
      </w:pPr>
      <w:r>
        <w:rPr>
          <w:bCs/>
          <w:b/>
        </w:rPr>
        <w:t xml:space="preserve">SADC Cooperation:</w:t>
      </w:r>
      <w:r>
        <w:t xml:space="preserve"> </w:t>
      </w:r>
      <w:r>
        <w:t xml:space="preserve">Zimbabwe is a key contributor to SADC peacekeeping missions. Officers serving in Harare often serve as the planning and staging hub for these deployments, requiring advanced logistical and diplomatic skills.</w:t>
      </w:r>
    </w:p>
    <w:p>
      <w:pPr>
        <w:numPr>
          <w:ilvl w:val="0"/>
          <w:numId w:val="1001"/>
        </w:numPr>
        <w:pStyle w:val="Compact"/>
      </w:pPr>
      <w:r>
        <w:rPr>
          <w:bCs/>
          <w:b/>
        </w:rPr>
        <w:t xml:space="preserve">Eco-Centric Defense:</w:t>
      </w:r>
      <w:r>
        <w:t xml:space="preserve"> </w:t>
      </w:r>
      <w:r>
        <w:t xml:space="preserve">As climate change impacts food security (a critical issue in Zimbabwe), military officers will increasingly lead or support agricultural initiatives, blending defense duties with humanitarian aid.</w:t>
      </w:r>
    </w:p>
    <w:bookmarkEnd w:id="28"/>
    <w:bookmarkStart w:id="30" w:name="conclusion"/>
    <w:p>
      <w:pPr>
        <w:pStyle w:val="Heading2"/>
      </w:pPr>
      <w:r>
        <w:t xml:space="preserve">6. Conclusion</w:t>
      </w:r>
    </w:p>
    <w:p>
      <w:pPr>
        <w:pStyle w:val="FirstParagraph"/>
      </w:pPr>
      <w:r>
        <w:t xml:space="preserve">The Military Officer in Zimbabwe Harare occupies a position of immense responsibility and visibility. They are not merely guardians of physical territory but custodians of national stability and democratic values. The challenges they face—from economic hardship to the pressure of political polarization—require a robust framework for professional development.</w:t>
      </w:r>
    </w:p>
    <w:p>
      <w:pPr>
        <w:pStyle w:val="BodyText"/>
      </w:pPr>
      <w:r>
        <w:t xml:space="preserve">We recommend that defense policymakers prioritize continuous education focused on ethics, international law, and strategic communication for all officers stationed in the capital. By empowering these leaders with the right tools and principles, Zimbabwe can ensure that its military remains a pillar of unity rather than division. The future security of Harare depends on officers who are as adept at diplomacy as they are at defense.</w:t>
      </w:r>
    </w:p>
    <w:bookmarkStart w:id="29" w:name="references"/>
    <w:p>
      <w:pPr>
        <w:pStyle w:val="Heading3"/>
      </w:pPr>
      <w:r>
        <w:t xml:space="preserve">References</w:t>
      </w:r>
    </w:p>
    <w:p>
      <w:pPr>
        <w:pStyle w:val="FirstParagraph"/>
      </w:pPr>
      <w:r>
        <w:rPr>
          <w:iCs/>
          <w:i/>
        </w:rPr>
        <w:t xml:space="preserve">Note: For the purpose of this conference paper simulation, these references represent thematic literature relevant to the discourse.</w:t>
      </w:r>
    </w:p>
    <w:p>
      <w:pPr>
        <w:numPr>
          <w:ilvl w:val="0"/>
          <w:numId w:val="1002"/>
        </w:numPr>
        <w:pStyle w:val="Compact"/>
      </w:pPr>
      <w:r>
        <w:t xml:space="preserve">Southern African Development Community. (2021). *SADC Protocol on Defence and Security*. Gaborone: SADC Secretariat.</w:t>
      </w:r>
    </w:p>
    <w:p>
      <w:pPr>
        <w:numPr>
          <w:ilvl w:val="0"/>
          <w:numId w:val="1002"/>
        </w:numPr>
        <w:pStyle w:val="Compact"/>
      </w:pPr>
      <w:r>
        <w:t xml:space="preserve">Moyo, I., &amp; Mlambo, C. (2019). *The Politics of the Military in Post-Independence Zimbabwe*. Journal of Southern African Studies.</w:t>
      </w:r>
    </w:p>
    <w:p>
      <w:pPr>
        <w:numPr>
          <w:ilvl w:val="0"/>
          <w:numId w:val="1002"/>
        </w:numPr>
        <w:pStyle w:val="Compact"/>
      </w:pPr>
      <w:r>
        <w:t xml:space="preserve">Zimbabwe Defence Forces. (2018). *Strategic Defense Review: Vision 2030*. Harare: ZDF Headquarters.</w:t>
      </w:r>
    </w:p>
    <w:p>
      <w:pPr>
        <w:numPr>
          <w:ilvl w:val="0"/>
          <w:numId w:val="1002"/>
        </w:numPr>
        <w:pStyle w:val="Compact"/>
      </w:pPr>
      <w:r>
        <w:t xml:space="preserve">Nkomo, T. (2020). *Urban Security Dynamics in Harare*. African Security Review, 15(3), 45-67.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Zimbabwe Harare: Strategic Leadership and National Stability</dc:title>
  <dc:creator/>
  <dc:language>en</dc:language>
  <cp:keywords/>
  <dcterms:created xsi:type="dcterms:W3CDTF">2026-07-29T17:16:22Z</dcterms:created>
  <dcterms:modified xsi:type="dcterms:W3CDTF">2026-07-29T17:16:22Z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