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Resonance</w:t>
      </w:r>
      <w:r>
        <w:t xml:space="preserve"> </w:t>
      </w:r>
      <w:r>
        <w:t xml:space="preserve">of</w:t>
      </w:r>
      <w:r>
        <w:t xml:space="preserve"> </w:t>
      </w:r>
      <w:r>
        <w:t xml:space="preserve">History: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Egypt</w:t>
      </w:r>
      <w:r>
        <w:t xml:space="preserve"> </w:t>
      </w:r>
      <w:r>
        <w:t xml:space="preserve">Alexandria</w:t>
      </w:r>
    </w:p>
    <w:bookmarkStart w:id="31" w:name="Xadc01141f071bea167d9950c025678bb3a2ff56"/>
    <w:p>
      <w:pPr>
        <w:pStyle w:val="Heading1"/>
      </w:pPr>
      <w:r>
        <w:t xml:space="preserve">The Resonance of History: The Evolving Role of the Musician in Egypt Alexandria</w:t>
      </w:r>
    </w:p>
    <w:p>
      <w:pPr>
        <w:pStyle w:val="FirstParagraph"/>
      </w:pPr>
      <w:r>
        <w:rPr>
          <w:bCs/>
          <w:b/>
        </w:rPr>
        <w:t xml:space="preserve">Presented at the International Conference on Mediterranean Cultural Heritage and Arts</w:t>
      </w:r>
      <w:r>
        <w:br/>
      </w:r>
      <w:r>
        <w:t xml:space="preserve">Author: Dr. Elena Vassilis, Department of Ethnomusicology</w:t>
      </w:r>
      <w:r>
        <w:br/>
      </w:r>
      <w:r>
        <w:t xml:space="preserve">Date: October 2023</w:t>
      </w:r>
    </w:p>
    <w:p>
      <w:pPr>
        <w:pStyle w:val="BodyText"/>
      </w:pPr>
      <w:r>
        <w:rPr>
          <w:bCs/>
          <w:b/>
        </w:rPr>
        <w:t xml:space="preserve">Abstract:</w:t>
      </w:r>
      <w:r>
        <w:br/>
      </w:r>
      <w:r>
        <w:t xml:space="preserve">This conference paper explores the multifaceted role of the musician within the unique socio-cultural landscape of Egypt Alexandria. As a city historically defined by its cosmopolitanism and Mediterranean identity, Alexandria has long served as a crucible for musical fusion. This study examines how contemporary musicians in Egypt Alexandria navigate the tension between preserving traditional Maqamat structures and embracing global genres such as Jazz, Rock, and Electronic music. By analyzing recent cultural initiatives and the digital transformation of music distribution in the city, this paper argues that the modern musician is not merely a performer but a crucial agent of cultural diplomacy and social cohesion. The findings suggest that supporting local musicians in Egypt Alexandria is vital for sustaining the city’s legacy as a hub of artistic innovation in North Africa.</w:t>
      </w:r>
    </w:p>
    <w:bookmarkStart w:id="20" w:name="introduction-the-city-as-an-instrument"/>
    <w:p>
      <w:pPr>
        <w:pStyle w:val="Heading2"/>
      </w:pPr>
      <w:r>
        <w:t xml:space="preserve">1. Introduction: The City as an Instrument</w:t>
      </w:r>
    </w:p>
    <w:p>
      <w:pPr>
        <w:pStyle w:val="FirstParagraph"/>
      </w:pPr>
      <w:r>
        <w:t xml:space="preserve">Alexandria, often referred to as the "Bride of the Mediterranean," has never been a static repository of culture; rather, it is a living, breathing entity that continuously remixes its historical influences. For centuries, this city in Egypt Alexandria has been a meeting point for Greeks, Jews Arabs, Italians British and Egyptians. Consequently the soundscape of the city is as diverse as its population. In this context the musician serves as more than an entertainer; they are historians translators and diplomats of sound.</w:t>
      </w:r>
    </w:p>
    <w:p>
      <w:pPr>
        <w:pStyle w:val="BodyText"/>
      </w:pPr>
      <w:r>
        <w:t xml:space="preserve">Unlike Cairo which often represents the heartland of classical Arabic musical traditions Alexandria offers a different narrative one characterized by openness hybridity and Western influences. This paper seeks to understand how musicians operating within Egypt Alexandria leverage this unique heritage to create art that is both locally grounded and globally resonant. The role of the musician here is pivotal in defining what it means to be Alexandrian in the 21st century.</w:t>
      </w:r>
    </w:p>
    <w:bookmarkEnd w:id="20"/>
    <w:bookmarkStart w:id="21" w:name="historical-context-a-legacy-of-fusion"/>
    <w:p>
      <w:pPr>
        <w:pStyle w:val="Heading2"/>
      </w:pPr>
      <w:r>
        <w:t xml:space="preserve">2. Historical Context: A Legacy of Fusion</w:t>
      </w:r>
    </w:p>
    <w:p>
      <w:pPr>
        <w:pStyle w:val="FirstParagraph"/>
      </w:pPr>
      <w:r>
        <w:t xml:space="preserve">To understand the current position of musicians in Egypt Alexandria one must first appreciate its musical genealogy. During the late 19th and early 20th centuries Alexandria was home to a vibrant cosmopolitan community that fostered an environment where Western orchestral music met Eastern melodies. Legends such as Umm Kulthum played concert halls in this city with great acclaim while local composers experimented with fusion genres.</w:t>
      </w:r>
    </w:p>
    <w:p>
      <w:pPr>
        <w:pStyle w:val="BodyText"/>
      </w:pPr>
      <w:r>
        <w:t xml:space="preserve">The traditional musician in Egypt Alexandria was often trained in the rigid structures of classical Arabic maqamat but was also exposed to European harmonic progressions through the city’s many schools and cultural institutes. This historical precedent established a baseline for tolerance and innovation that contemporary musicians continue to exploit. The legacy of this era suggests that musical identity in this part of Egypt is not monolithic but rather a spectrum.</w:t>
      </w:r>
    </w:p>
    <w:bookmarkEnd w:id="21"/>
    <w:bookmarkStart w:id="25" w:name="Xf9179741bb3fd220dd7d7ad3386a2acc25beadd"/>
    <w:p>
      <w:pPr>
        <w:pStyle w:val="Heading2"/>
      </w:pPr>
      <w:r>
        <w:t xml:space="preserve">3. The Contemporary Musician: Challenges and Opportunities</w:t>
      </w:r>
    </w:p>
    <w:p>
      <w:pPr>
        <w:pStyle w:val="FirstParagraph"/>
      </w:pPr>
      <w:r>
        <w:t xml:space="preserve">In recent years the landscape for the musician in Egypt Alexandria has shifted dramatically due to technological advancements changing economic conditions and shifting social dynamics. Several key factors define this new reality:</w:t>
      </w:r>
    </w:p>
    <w:bookmarkStart w:id="22" w:name="digital-distribution-and-independence"/>
    <w:p>
      <w:pPr>
        <w:pStyle w:val="Heading3"/>
      </w:pPr>
      <w:r>
        <w:t xml:space="preserve">3.1 Digital Distribution and Independence</w:t>
      </w:r>
    </w:p>
    <w:p>
      <w:pPr>
        <w:pStyle w:val="FirstParagraph"/>
      </w:pPr>
      <w:r>
        <w:t xml:space="preserve">Gone are the days when a musician needed to rely solely on radio stations or large record labels based in Cairo to gain visibility. Musicians in Egypt Alexandria now utilize platforms like Spotify Apple Music and local streaming services to reach audiences directly. This democratization allows niche genres such as Alexandrian Indie Rock or Electronic Fusion to find their audience without compromising artistic integrity.</w:t>
      </w:r>
    </w:p>
    <w:bookmarkEnd w:id="22"/>
    <w:bookmarkStart w:id="23" w:name="the-revival-of-local-identity"/>
    <w:p>
      <w:pPr>
        <w:pStyle w:val="Heading3"/>
      </w:pPr>
      <w:r>
        <w:t xml:space="preserve">3.2 The Revival of Local Identity</w:t>
      </w:r>
    </w:p>
    <w:p>
      <w:pPr>
        <w:pStyle w:val="FirstParagraph"/>
      </w:pPr>
      <w:r>
        <w:t xml:space="preserve">There is a noticeable trend among young musicians in Egypt Alexandria toward reclaiming local dialects and folk traditions. Bands are increasingly incorporating the specific accent rhythms and slang of the Alexandrian Arabic language into their lyrics. This serves to strengthen local identity amidst globalization. The musician acts as a custodian of memory ensuring that the unique voice of the city is not lost to homogenized pop culture.</w:t>
      </w:r>
    </w:p>
    <w:bookmarkEnd w:id="23"/>
    <w:bookmarkStart w:id="24" w:name="economic-vulnerabilities"/>
    <w:p>
      <w:pPr>
        <w:pStyle w:val="Heading3"/>
      </w:pPr>
      <w:r>
        <w:t xml:space="preserve">3.3 Economic Vulnerabilities</w:t>
      </w:r>
    </w:p>
    <w:p>
      <w:pPr>
        <w:pStyle w:val="FirstParagraph"/>
      </w:pPr>
      <w:r>
        <w:t xml:space="preserve">Despite these cultural successes musicians in Egypt Alexandria face significant economic hurdles. Funding for the arts remains limited compared to other sectors and many talented individuals struggle to make a sustainable living from their craft alone. This economic pressure often forces musicians to engage in side hustles or seek sponsorship from non-cultural entities which can influence artistic output.</w:t>
      </w:r>
    </w:p>
    <w:bookmarkEnd w:id="24"/>
    <w:bookmarkEnd w:id="25"/>
    <w:bookmarkStart w:id="26" w:name="X1e5ec1d263fa5974995a749473abb8f810868fb"/>
    <w:p>
      <w:pPr>
        <w:pStyle w:val="Heading2"/>
      </w:pPr>
      <w:r>
        <w:t xml:space="preserve">4. The Musician as an Agent of Social Cohesion</w:t>
      </w:r>
    </w:p>
    <w:p>
      <w:pPr>
        <w:pStyle w:val="FirstParagraph"/>
      </w:pPr>
      <w:r>
        <w:t xml:space="preserve">Beyond entertainment and cultural preservation the musician plays a critical role in social cohesion within Egypt Alexandria. In a post-pandemic world where public gathering spaces are vital for mental well-being live music venues have become sanctuaries for community interaction.</w:t>
      </w:r>
    </w:p>
    <w:p>
      <w:pPr>
        <w:pStyle w:val="BlockText"/>
      </w:pPr>
      <w:r>
        <w:t xml:space="preserve">"Music breaks down barriers that language sometimes cannot. In Alexandria where diverse communities have historically lived side by side music is the bridge."</w:t>
      </w:r>
    </w:p>
    <w:p>
      <w:pPr>
        <w:pStyle w:val="FirstParagraph"/>
      </w:pPr>
      <w:r>
        <w:t xml:space="preserve">Various non-governmental organizations and cultural centers in Egypt Alexandria host workshops and festivals that bring together musicians from different backgrounds. These initiatives often focus on youth empowerment using music as a tool for education and conflict resolution. By collaborating with peers from different socioeconomic backgrounds the musician helps to weave a stronger social fabric.</w:t>
      </w:r>
    </w:p>
    <w:bookmarkEnd w:id="26"/>
    <w:bookmarkStart w:id="27" w:name="X5b88318e45ba15344c3975469437cddc0efff87"/>
    <w:p>
      <w:pPr>
        <w:pStyle w:val="Heading2"/>
      </w:pPr>
      <w:r>
        <w:t xml:space="preserve">5. Case Studies: Innovators in the Mediterranean</w:t>
      </w:r>
    </w:p>
    <w:p>
      <w:pPr>
        <w:pStyle w:val="FirstParagraph"/>
      </w:pPr>
      <w:r>
        <w:t xml:space="preserve">To illustrate these points consider several contemporary groups emerging from Egypt Alexandria:</w:t>
      </w:r>
    </w:p>
    <w:p>
      <w:pPr>
        <w:numPr>
          <w:ilvl w:val="0"/>
          <w:numId w:val="1001"/>
        </w:numPr>
        <w:pStyle w:val="Compact"/>
      </w:pPr>
      <w:r>
        <w:rPr>
          <w:bCs/>
          <w:b/>
        </w:rPr>
        <w:t xml:space="preserve">Alexandrian Fusion Ensembles:</w:t>
      </w:r>
      <w:r>
        <w:t xml:space="preserve"> </w:t>
      </w:r>
      <w:r>
        <w:t xml:space="preserve">Groups that blend traditional Oud and Qanun with synthesizers and drum machines are creating a new genre often described as "Mediterranean Electronica." This style appeals to younger demographics while honoring ancestral roots.</w:t>
      </w:r>
    </w:p>
    <w:p>
      <w:pPr>
        <w:numPr>
          <w:ilvl w:val="0"/>
          <w:numId w:val="1001"/>
        </w:numPr>
        <w:pStyle w:val="Compact"/>
      </w:pPr>
      <w:r>
        <w:rPr>
          <w:bCs/>
          <w:b/>
        </w:rPr>
        <w:t xml:space="preserve">The Jazz Revival:</w:t>
      </w:r>
      <w:r>
        <w:t xml:space="preserve"> </w:t>
      </w:r>
      <w:r>
        <w:t xml:space="preserve">Alexandria has seen a resurgence of interest in Jazz. Local musicians who studied abroad have returned to establish jam sessions and clubs that rival those in Beirut or Istanbul. These spaces serve as incubators for improvisation and creative freedom.</w:t>
      </w:r>
    </w:p>
    <w:p>
      <w:pPr>
        <w:numPr>
          <w:ilvl w:val="0"/>
          <w:numId w:val="1001"/>
        </w:numPr>
        <w:pStyle w:val="Compact"/>
      </w:pPr>
      <w:r>
        <w:rPr>
          <w:bCs/>
          <w:b/>
        </w:rPr>
        <w:t xml:space="preserve">Singer-Songwriters:</w:t>
      </w:r>
      <w:r>
        <w:t xml:space="preserve"> </w:t>
      </w:r>
      <w:r>
        <w:t xml:space="preserve">A growing number of solo artists are writing introspective lyrics about love loss and urban life in Egypt Alexandria. Their work provides a poignant commentary on the changing face of the city.</w:t>
      </w:r>
    </w:p>
    <w:bookmarkEnd w:id="27"/>
    <w:bookmarkStart w:id="28" w:name="Xe0715d1a2a0fd8589d0a0f4ecc829f0085c3e78"/>
    <w:p>
      <w:pPr>
        <w:pStyle w:val="Heading2"/>
      </w:pPr>
      <w:r>
        <w:t xml:space="preserve">6. Recommendations for Policy Makers and Cultural Institutions</w:t>
      </w:r>
    </w:p>
    <w:p>
      <w:pPr>
        <w:pStyle w:val="FirstParagraph"/>
      </w:pPr>
      <w:r>
        <w:t xml:space="preserve">In order to fully support the musician ecosystem in Egypt Alexandria several recommendations are proposed:</w:t>
      </w:r>
    </w:p>
    <w:p>
      <w:pPr>
        <w:numPr>
          <w:ilvl w:val="0"/>
          <w:numId w:val="1002"/>
        </w:numPr>
        <w:pStyle w:val="Compact"/>
      </w:pPr>
      <w:r>
        <w:rPr>
          <w:bCs/>
          <w:b/>
        </w:rPr>
        <w:t xml:space="preserve">Funding Mechanisms:</w:t>
      </w:r>
      <w:r>
        <w:t xml:space="preserve"> </w:t>
      </w:r>
      <w:r>
        <w:t xml:space="preserve">Establish dedicated grants for musicians focused on experimental and fusion genres.</w:t>
      </w:r>
    </w:p>
    <w:p>
      <w:pPr>
        <w:numPr>
          <w:ilvl w:val="0"/>
          <w:numId w:val="1002"/>
        </w:numPr>
        <w:pStyle w:val="Compact"/>
      </w:pPr>
      <w:r>
        <w:rPr>
          <w:bCs/>
          <w:b/>
        </w:rPr>
        <w:t xml:space="preserve">Venue Support:</w:t>
      </w:r>
    </w:p>
    <w:p>
      <w:pPr>
        <w:numPr>
          <w:ilvl w:val="0"/>
          <w:numId w:val="1002"/>
        </w:numPr>
        <w:pStyle w:val="Compact"/>
      </w:pPr>
      <w:r>
        <w:rPr>
          <w:bCs/>
          <w:b/>
        </w:rPr>
        <w:t xml:space="preserve">Educational Programs:</w:t>
      </w:r>
      <w:r>
        <w:t xml:space="preserve">: Integrate music technology and music business management into higher education curricula in Egypt Alexandria to prepare students for modern industry demands.</w:t>
      </w:r>
    </w:p>
    <w:p>
      <w:pPr>
        <w:numPr>
          <w:ilvl w:val="0"/>
          <w:numId w:val="1002"/>
        </w:numPr>
        <w:pStyle w:val="Compact"/>
      </w:pPr>
      <w:r>
        <w:rPr>
          <w:bCs/>
          <w:b/>
        </w:rPr>
        <w:t xml:space="preserve">Cultural Diplomacy:</w:t>
      </w:r>
      <w:r>
        <w:t xml:space="preserve">: Leverage the musician as a cultural ambassador by facilitating international exchanges and tours specifically highlighting Alexandrian artists.</w:t>
      </w:r>
    </w:p>
    <w:bookmarkEnd w:id="28"/>
    <w:bookmarkStart w:id="29" w:name="conclusion"/>
    <w:p>
      <w:pPr>
        <w:pStyle w:val="Heading2"/>
      </w:pPr>
      <w:r>
        <w:t xml:space="preserve">7. Conclusion</w:t>
      </w:r>
    </w:p>
    <w:p>
      <w:pPr>
        <w:pStyle w:val="FirstParagraph"/>
      </w:pPr>
      <w:r>
        <w:t xml:space="preserve">The musician in Egypt Alexandria stands at the forefront of a cultural renaissance. They are tasked with the complex job of balancing respect for tradition with the demands of modernity. As demonstrated through this conference paper their role extends far beyond performance; they are architects of identity facilitators of social dialogue and innovators in art.</w:t>
      </w:r>
    </w:p>
    <w:p>
      <w:pPr>
        <w:pStyle w:val="BodyText"/>
      </w:pPr>
      <w:r>
        <w:t xml:space="preserve">Recognizing and supporting these individuals is not just a matter of artistic patronage but a strategic imperative for the cultural sustainability of Egypt Alexandria. By empowering musicians we empower the city itself ensuring that its voice remains distinct vibrant and resilient in an increasingly interconnected world. Future research should focus on longitudinal studies of musician careers in this region to better understand long-term economic impacts.</w:t>
      </w:r>
    </w:p>
    <w:bookmarkEnd w:id="29"/>
    <w:bookmarkStart w:id="30" w:name="references"/>
    <w:p>
      <w:pPr>
        <w:pStyle w:val="Heading2"/>
      </w:pPr>
      <w:r>
        <w:t xml:space="preserve">8. References</w:t>
      </w:r>
    </w:p>
    <w:p>
      <w:pPr>
        <w:pStyle w:val="FirstParagraph"/>
      </w:pPr>
      <w:r>
        <w:rPr>
          <w:iCs/>
          <w:i/>
        </w:rPr>
        <w:t xml:space="preserve">(Note: The following are representative citations for the purpose of this document format.)</w:t>
      </w:r>
    </w:p>
    <w:p>
      <w:pPr>
        <w:numPr>
          <w:ilvl w:val="0"/>
          <w:numId w:val="1003"/>
        </w:numPr>
        <w:pStyle w:val="Compact"/>
      </w:pPr>
      <w:r>
        <w:t xml:space="preserve">Hassan, A. (2019). *Cosmopolitan Sounds: Music in Modern Egypt*. Cairo University Press.</w:t>
      </w:r>
    </w:p>
    <w:p>
      <w:pPr>
        <w:numPr>
          <w:ilvl w:val="0"/>
          <w:numId w:val="1003"/>
        </w:numPr>
        <w:pStyle w:val="Compact"/>
      </w:pPr>
      <w:r>
        <w:t xml:space="preserve">Naguib, S. (2021). *The Mediterranean Bridge: Alexandria’s Cultural Heritage*. Journal of North African Studies.</w:t>
      </w:r>
    </w:p>
    <w:p>
      <w:pPr>
        <w:numPr>
          <w:ilvl w:val="0"/>
          <w:numId w:val="1003"/>
        </w:numPr>
        <w:pStyle w:val="Compact"/>
      </w:pPr>
      <w:r>
        <w:t xml:space="preserve">Omer, M. (2020). *Digital Disruption and the Independent Artist in North Africa*. Cairo Review of Global Affairs.</w:t>
      </w:r>
    </w:p>
    <w:p>
      <w:pPr>
        <w:numPr>
          <w:ilvl w:val="0"/>
          <w:numId w:val="1003"/>
        </w:numPr>
        <w:pStyle w:val="Compact"/>
      </w:pPr>
      <w:r>
        <w:t xml:space="preserve">Zaki, L. (2018). *Maqamat and Melodies: A History of Alexandrian Composition*. Alexandria National Library Archives.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Resonance of History: The Evolving Role of the Musician in Egypt Alexandria</dc:title>
  <dc:creator/>
  <dc:language>en</dc:language>
  <cp:keywords/>
  <dcterms:created xsi:type="dcterms:W3CDTF">2026-07-29T17:18:08Z</dcterms:created>
  <dcterms:modified xsi:type="dcterms:W3CDTF">2026-07-29T17:18:08Z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