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West</w:t>
      </w:r>
      <w:r>
        <w:t xml:space="preserve"> </w:t>
      </w:r>
      <w:r>
        <w:t xml:space="preserve">Africa:</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Senegal</w:t>
      </w:r>
      <w:r>
        <w:t xml:space="preserve"> </w:t>
      </w:r>
      <w:r>
        <w:t xml:space="preserve">Dakar</w:t>
      </w:r>
    </w:p>
    <w:bookmarkStart w:id="28" w:name="X040e16e133017df43efd9aa3f45e9cccd89f920"/>
    <w:p>
      <w:pPr>
        <w:pStyle w:val="Heading1"/>
      </w:pPr>
      <w:r>
        <w:t xml:space="preserve">The Rhythmic Soul of West Africa:</w:t>
      </w:r>
      <w:r>
        <w:br/>
      </w:r>
      <w:r>
        <w:t xml:space="preserve">The Evolution and Impact of the Musician in Senegal Dakar</w:t>
      </w:r>
    </w:p>
    <w:p>
      <w:pPr>
        <w:pStyle w:val="FirstParagraph"/>
      </w:pPr>
      <w:r>
        <w:t xml:space="preserve">Prepared for the International Symposium on Cultural Heritage &amp; Urban Arts</w:t>
      </w:r>
      <w:r>
        <w:br/>
      </w:r>
      <w:r>
        <w:t xml:space="preserve">Dakar, Senegal</w:t>
      </w:r>
      <w:r>
        <w:br/>
      </w:r>
      <w:r>
        <w:t xml:space="preserve">Date: October 2023</w:t>
      </w:r>
    </w:p>
    <w:p>
      <w:pPr>
        <w:pStyle w:val="BodyText"/>
      </w:pPr>
      <w:r>
        <w:rPr>
          <w:bCs/>
          <w:b/>
        </w:rPr>
        <w:t xml:space="preserve">Abstract:</w:t>
      </w:r>
      <w:r>
        <w:t xml:space="preserve"> </w:t>
      </w:r>
      <w:r>
        <w:t xml:space="preserve">This paper examines the multifaceted role of the</w:t>
      </w:r>
      <w:r>
        <w:t xml:space="preserve"> </w:t>
      </w:r>
      <w:r>
        <w:rPr>
          <w:bCs/>
          <w:b/>
        </w:rPr>
        <w:t xml:space="preserve">Musician</w:t>
      </w:r>
      <w:r>
        <w:t xml:space="preserve"> </w:t>
      </w:r>
      <w:r>
        <w:t xml:space="preserve">within the socio-cultural fabric of</w:t>
      </w:r>
      <w:r>
        <w:t xml:space="preserve"> </w:t>
      </w:r>
      <w:r>
        <w:rPr>
          <w:bCs/>
          <w:b/>
        </w:rPr>
        <w:t xml:space="preserve">Senegal Dakar</w:t>
      </w:r>
      <w:r>
        <w:t xml:space="preserve">. By analyzing historical trajectories from traditional griotry to contemporary Afro-pop and Jazz fusion, we explore how music functions as a vehicle for social cohesion, political commentary, and economic development. Furthermore, this study highlights the unique challenges faced by artists in rapidly urbanizing environments and proposes strategic frameworks for sustaining artistic integrity while embracing global digital markets.</w:t>
      </w:r>
    </w:p>
    <w:bookmarkStart w:id="20" w:name="introduction"/>
    <w:p>
      <w:pPr>
        <w:pStyle w:val="Heading2"/>
      </w:pPr>
      <w:r>
        <w:t xml:space="preserve">1. Introduction</w:t>
      </w:r>
    </w:p>
    <w:p>
      <w:pPr>
        <w:pStyle w:val="FirstParagraph"/>
      </w:pPr>
      <w:r>
        <w:t xml:space="preserve">The city of</w:t>
      </w:r>
      <w:r>
        <w:t xml:space="preserve"> </w:t>
      </w:r>
      <w:r>
        <w:rPr>
          <w:bCs/>
          <w:b/>
        </w:rPr>
        <w:t xml:space="preserve">Senegal Dakar</w:t>
      </w:r>
      <w:r>
        <w:t xml:space="preserve"> </w:t>
      </w:r>
      <w:r>
        <w:t xml:space="preserve">stands as a beacon of creativity in West Africa, often referred to as the cultural capital of the continent. At the heart of this vibrant metropolis lies a rich musical heritage that transcends mere entertainment; it is a form of historical archive, social critique, and communal bonding. The central figure in this narrative is the</w:t>
      </w:r>
      <w:r>
        <w:t xml:space="preserve"> </w:t>
      </w:r>
      <w:r>
        <w:rPr>
          <w:bCs/>
          <w:b/>
        </w:rPr>
        <w:t xml:space="preserve">Musician</w:t>
      </w:r>
      <w:r>
        <w:t xml:space="preserve">, an individual who serves not only as an entertainer but also as a historian, philosopher, and community leader. This paper aims to dissect the evolving identity of the musician in Dakar, exploring how traditional roots intertwine with modern influences to create a unique sonic landscape.</w:t>
      </w:r>
    </w:p>
    <w:p>
      <w:pPr>
        <w:pStyle w:val="BodyText"/>
      </w:pPr>
      <w:r>
        <w:t xml:space="preserve">Dakar is more than just a geographical location; it is a cosmopolitan hub where African traditions meet European colonial history and global contemporary trends. In this context, the</w:t>
      </w:r>
      <w:r>
        <w:t xml:space="preserve"> </w:t>
      </w:r>
      <w:r>
        <w:rPr>
          <w:bCs/>
          <w:b/>
        </w:rPr>
        <w:t xml:space="preserve">Musician</w:t>
      </w:r>
      <w:r>
        <w:t xml:space="preserve"> </w:t>
      </w:r>
      <w:r>
        <w:t xml:space="preserve">plays a pivotal role in negotiating these identities. Whether performing in the bustling neighborhoods of Plateau or on the international stages inspired by Dakar’s rhythms, artists from</w:t>
      </w:r>
      <w:r>
        <w:t xml:space="preserve"> </w:t>
      </w:r>
      <w:r>
        <w:rPr>
          <w:bCs/>
          <w:b/>
        </w:rPr>
        <w:t xml:space="preserve">Senegal Dakar</w:t>
      </w:r>
      <w:r>
        <w:t xml:space="preserve"> </w:t>
      </w:r>
      <w:r>
        <w:t xml:space="preserve">carry the weight of their heritage while pushing boundaries.</w:t>
      </w:r>
    </w:p>
    <w:bookmarkEnd w:id="20"/>
    <w:bookmarkStart w:id="21" w:name="Xbd9b8b31b85518943dc9635d4e69b6d623deadb"/>
    <w:p>
      <w:pPr>
        <w:pStyle w:val="Heading2"/>
      </w:pPr>
      <w:r>
        <w:t xml:space="preserve">2. Historical Context: From Griots to Modern Stars</w:t>
      </w:r>
    </w:p>
    <w:p>
      <w:pPr>
        <w:pStyle w:val="FirstParagraph"/>
      </w:pPr>
      <w:r>
        <w:t xml:space="preserve">To understand the current state of music in</w:t>
      </w:r>
      <w:r>
        <w:t xml:space="preserve"> </w:t>
      </w:r>
      <w:r>
        <w:rPr>
          <w:bCs/>
          <w:b/>
        </w:rPr>
        <w:t xml:space="preserve">Senegal Dakar</w:t>
      </w:r>
      <w:r>
        <w:t xml:space="preserve">, one must look back at the institution of the Griot (Jeli). Traditionally, Griots were hereditary custodians of oral history, preserving genealogies and historical events through song. In modern</w:t>
      </w:r>
      <w:r>
        <w:t xml:space="preserve"> </w:t>
      </w:r>
      <w:r>
        <w:rPr>
          <w:bCs/>
          <w:b/>
        </w:rPr>
        <w:t xml:space="preserve">Senegal Dakar</w:t>
      </w:r>
      <w:r>
        <w:t xml:space="preserve">, while the strict caste systems have diminished in urban settings, the spiritual and functional role of music as a recorder of truth remains potent.</w:t>
      </w:r>
    </w:p>
    <w:p>
      <w:pPr>
        <w:pStyle w:val="BodyText"/>
      </w:pPr>
      <w:r>
        <w:t xml:space="preserve">The post-independence era saw the rise of Mbalax, a genre that fused traditional sabar drumming with pop and rock elements. Pioneers like Youssou N'Dour transformed the image of the</w:t>
      </w:r>
      <w:r>
        <w:t xml:space="preserve"> </w:t>
      </w:r>
      <w:r>
        <w:rPr>
          <w:bCs/>
          <w:b/>
        </w:rPr>
        <w:t xml:space="preserve">Musician</w:t>
      </w:r>
      <w:r>
        <w:t xml:space="preserve"> </w:t>
      </w:r>
      <w:r>
        <w:t xml:space="preserve">in</w:t>
      </w:r>
      <w:r>
        <w:t xml:space="preserve"> </w:t>
      </w:r>
      <w:r>
        <w:rPr>
          <w:bCs/>
          <w:b/>
        </w:rPr>
        <w:t xml:space="preserve">Senegal Dakar</w:t>
      </w:r>
      <w:r>
        <w:t xml:space="preserve">. No longer just a background accompanist or storyteller, the musician became a global ambassador for Senegalese culture. This shift empowered subsequent generations of artists to view music as a viable career path and a tool for soft power diplomacy.</w:t>
      </w:r>
    </w:p>
    <w:bookmarkEnd w:id="21"/>
    <w:bookmarkStart w:id="22" w:name="X58013172df251957ec8789f0bf90d27bd778f01"/>
    <w:p>
      <w:pPr>
        <w:pStyle w:val="Heading2"/>
      </w:pPr>
      <w:r>
        <w:t xml:space="preserve">3. The Socio-Political Role of the Musician in Dakar</w:t>
      </w:r>
    </w:p>
    <w:p>
      <w:pPr>
        <w:pStyle w:val="FirstParagraph"/>
      </w:pPr>
      <w:r>
        <w:t xml:space="preserve">In</w:t>
      </w:r>
      <w:r>
        <w:t xml:space="preserve"> </w:t>
      </w:r>
      <w:r>
        <w:rPr>
          <w:bCs/>
          <w:b/>
        </w:rPr>
        <w:t xml:space="preserve">Senegal Dakar</w:t>
      </w:r>
      <w:r>
        <w:t xml:space="preserve">, music has always been intertwined with politics. The concept of "Teranga"—hospitality and generosity—extends to the way musicians engage with their communities. Songs often address themes of justice, corruption, unity, and migration. For instance, during times of political unrest in Dakar, musicians have frequently mobilized youth through anthems that call for democratic accountability.</w:t>
      </w:r>
    </w:p>
    <w:p>
      <w:pPr>
        <w:pStyle w:val="BodyText"/>
      </w:pPr>
      <w:r>
        <w:t xml:space="preserve">The</w:t>
      </w:r>
      <w:r>
        <w:t xml:space="preserve"> </w:t>
      </w:r>
      <w:r>
        <w:rPr>
          <w:bCs/>
          <w:b/>
        </w:rPr>
        <w:t xml:space="preserve">Musician</w:t>
      </w:r>
      <w:r>
        <w:t xml:space="preserve"> </w:t>
      </w:r>
      <w:r>
        <w:t xml:space="preserve">in this context acts as a moral compass. Unlike politicians who may shift allegiances based on convenience, artists often maintain consistent ethical stances rooted in community values. This reliability fosters a deep connection between the artist and the audience, making concerts and public performances significant social gatherings rather than just commercial events.</w:t>
      </w:r>
    </w:p>
    <w:bookmarkEnd w:id="22"/>
    <w:bookmarkStart w:id="23" w:name="Xbc009077192d1ed1bb6507c0abc0fe845dda2a7"/>
    <w:p>
      <w:pPr>
        <w:pStyle w:val="Heading2"/>
      </w:pPr>
      <w:r>
        <w:t xml:space="preserve">4. Economic Dimensions: The Creative Industry in Dakar</w:t>
      </w:r>
    </w:p>
    <w:p>
      <w:pPr>
        <w:pStyle w:val="FirstParagraph"/>
      </w:pPr>
      <w:r>
        <w:t xml:space="preserve">While cultural impact is profound, the economic reality for many</w:t>
      </w:r>
      <w:r>
        <w:t xml:space="preserve"> </w:t>
      </w:r>
      <w:r>
        <w:rPr>
          <w:bCs/>
          <w:b/>
        </w:rPr>
        <w:t xml:space="preserve">Musician</w:t>
      </w:r>
      <w:r>
        <w:t xml:space="preserve">s in</w:t>
      </w:r>
      <w:r>
        <w:t xml:space="preserve"> </w:t>
      </w:r>
      <w:r>
        <w:rPr>
          <w:bCs/>
          <w:b/>
        </w:rPr>
        <w:t xml:space="preserve">Senegal Dakar</w:t>
      </w:r>
      <w:r>
        <w:t xml:space="preserve"> </w:t>
      </w:r>
      <w:r>
        <w:t xml:space="preserve">remains challenging. The infrastructure for music distribution and rights management is still developing. However, there are signs of growth. The emergence of local studios, independent labels based in Dakar’s artistic quarters like Médina or Ouakam, and digital streaming platforms are creating new revenue streams.</w:t>
      </w:r>
    </w:p>
    <w:p>
      <w:pPr>
        <w:pStyle w:val="BodyText"/>
      </w:pPr>
      <w:r>
        <w:t xml:space="preserve">To sustain the ecosystem, it is crucial to invest in education regarding intellectual property rights for</w:t>
      </w:r>
      <w:r>
        <w:t xml:space="preserve"> </w:t>
      </w:r>
      <w:r>
        <w:rPr>
          <w:bCs/>
          <w:b/>
        </w:rPr>
        <w:t xml:space="preserve">Musician</w:t>
      </w:r>
      <w:r>
        <w:t xml:space="preserve">s working in</w:t>
      </w:r>
      <w:r>
        <w:t xml:space="preserve"> </w:t>
      </w:r>
      <w:r>
        <w:rPr>
          <w:bCs/>
          <w:b/>
        </w:rPr>
        <w:t xml:space="preserve">Senegal Dakar</w:t>
      </w:r>
      <w:r>
        <w:t xml:space="preserve">. Furthermore, public-private partnerships can help organize festivals that attract tourism. Events like the Dakar Biennale and various music festivals draw international crowds, providing visibility and income for local artists. Recognizing music as a key economic driver is essential for policymakers in Dakar.</w:t>
      </w:r>
    </w:p>
    <w:bookmarkEnd w:id="23"/>
    <w:bookmarkStart w:id="24" w:name="digital-transformation-and-global-reach"/>
    <w:p>
      <w:pPr>
        <w:pStyle w:val="Heading2"/>
      </w:pPr>
      <w:r>
        <w:t xml:space="preserve">5. Digital Transformation and Global Reach</w:t>
      </w:r>
    </w:p>
    <w:p>
      <w:pPr>
        <w:pStyle w:val="FirstParagraph"/>
      </w:pPr>
      <w:r>
        <w:t xml:space="preserve">The advent of social media has democratized access to audiences for</w:t>
      </w:r>
      <w:r>
        <w:t xml:space="preserve"> </w:t>
      </w:r>
      <w:r>
        <w:rPr>
          <w:bCs/>
          <w:b/>
        </w:rPr>
        <w:t xml:space="preserve">Musician</w:t>
      </w:r>
      <w:r>
        <w:t xml:space="preserve">s from</w:t>
      </w:r>
      <w:r>
        <w:t xml:space="preserve"> </w:t>
      </w:r>
      <w:r>
        <w:rPr>
          <w:bCs/>
          <w:b/>
        </w:rPr>
        <w:t xml:space="preserve">Senegal Dakar</w:t>
      </w:r>
      <w:r>
        <w:t xml:space="preserve">. Artists no longer need traditional record labels to reach a global audience. Platforms like YouTube, Spotify, and TikTok allow artists in Dakar to bypass gatekeepers and connect directly with diaspora communities and international fans.</w:t>
      </w:r>
    </w:p>
    <w:p>
      <w:pPr>
        <w:pStyle w:val="BodyText"/>
      </w:pPr>
      <w:r>
        <w:t xml:space="preserve">This digital shift allows for rapid exchange of ideas. A beat created by a producer in Plateau can influence a rapper in New York or Paris within hours. This globalization enriches the musical output of</w:t>
      </w:r>
      <w:r>
        <w:t xml:space="preserve"> </w:t>
      </w:r>
      <w:r>
        <w:rPr>
          <w:bCs/>
          <w:b/>
        </w:rPr>
        <w:t xml:space="preserve">Senegal Dakar</w:t>
      </w:r>
      <w:r>
        <w:t xml:space="preserve">, encouraging experimentation while maintaining cultural distinctiveness. However, it also brings the pressure to conform to global trends, potentially diluting local nuances. The challenge for the modern</w:t>
      </w:r>
      <w:r>
        <w:t xml:space="preserve"> </w:t>
      </w:r>
      <w:r>
        <w:rPr>
          <w:bCs/>
          <w:b/>
        </w:rPr>
        <w:t xml:space="preserve">Musician</w:t>
      </w:r>
      <w:r>
        <w:t xml:space="preserve"> </w:t>
      </w:r>
      <w:r>
        <w:t xml:space="preserve">is to balance authenticity with accessibility.</w:t>
      </w:r>
    </w:p>
    <w:bookmarkEnd w:id="24"/>
    <w:bookmarkStart w:id="25" w:name="challenges-and-recommendations"/>
    <w:p>
      <w:pPr>
        <w:pStyle w:val="Heading2"/>
      </w:pPr>
      <w:r>
        <w:t xml:space="preserve">6. Challenges and Recommendations</w:t>
      </w:r>
    </w:p>
    <w:p>
      <w:pPr>
        <w:pStyle w:val="FirstParagraph"/>
      </w:pPr>
      <w:r>
        <w:t xml:space="preserve">Despite progress, several hurdles persist for artists in</w:t>
      </w:r>
      <w:r>
        <w:t xml:space="preserve"> </w:t>
      </w:r>
      <w:r>
        <w:rPr>
          <w:bCs/>
          <w:b/>
        </w:rPr>
        <w:t xml:space="preserve">Senegal Dakar</w:t>
      </w:r>
      <w:r>
        <w:t xml:space="preserve">. These include inadequate funding, lack of infrastructure (such as affordable rehearsal spaces), and intellectual property theft. To address these issues, the following recommendations are proposed:</w:t>
      </w:r>
    </w:p>
    <w:p>
      <w:pPr>
        <w:numPr>
          <w:ilvl w:val="0"/>
          <w:numId w:val="1001"/>
        </w:numPr>
        <w:pStyle w:val="Compact"/>
      </w:pPr>
      <w:r>
        <w:rPr>
          <w:bCs/>
          <w:b/>
        </w:rPr>
        <w:t xml:space="preserve">Strengthening Institutions:</w:t>
      </w:r>
      <w:r>
        <w:t xml:space="preserve"> </w:t>
      </w:r>
      <w:r>
        <w:t xml:space="preserve">Enhance organizations like ANAC (Agence Nationale des Arts et de la Culture) to better protect and promote</w:t>
      </w:r>
      <w:r>
        <w:t xml:space="preserve"> </w:t>
      </w:r>
      <w:r>
        <w:rPr>
          <w:bCs/>
          <w:b/>
        </w:rPr>
        <w:t xml:space="preserve">Musician</w:t>
      </w:r>
      <w:r>
        <w:t xml:space="preserve">s.</w:t>
      </w:r>
    </w:p>
    <w:p>
      <w:pPr>
        <w:numPr>
          <w:ilvl w:val="0"/>
          <w:numId w:val="1001"/>
        </w:numPr>
        <w:pStyle w:val="Compact"/>
      </w:pPr>
      <w:r>
        <w:rPr>
          <w:bCs/>
          <w:b/>
        </w:rPr>
        <w:t xml:space="preserve">Educational Reform:</w:t>
      </w:r>
      <w:r>
        <w:t xml:space="preserve"> </w:t>
      </w:r>
      <w:r>
        <w:t xml:space="preserve">Integrate music technology and business management into arts curricula in Dakar universities.</w:t>
      </w:r>
    </w:p>
    <w:p>
      <w:pPr>
        <w:numPr>
          <w:ilvl w:val="0"/>
          <w:numId w:val="1001"/>
        </w:numPr>
        <w:pStyle w:val="Compact"/>
      </w:pPr>
      <w:r>
        <w:rPr>
          <w:bCs/>
          <w:b/>
        </w:rPr>
        <w:t xml:space="preserve">Festival Support:</w:t>
      </w:r>
      <w:r>
        <w:t xml:space="preserve"> </w:t>
      </w:r>
      <w:r>
        <w:t xml:space="preserve">Provide grants for local festivals to ensure they serve as incubators for new talent rather than just spectacles for tourists.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Musician</w:t>
      </w:r>
      <w:r>
        <w:t xml:space="preserve"> </w:t>
      </w:r>
      <w:r>
        <w:t xml:space="preserve">in</w:t>
      </w:r>
      <w:r>
        <w:t xml:space="preserve"> </w:t>
      </w:r>
      <w:r>
        <w:rPr>
          <w:bCs/>
          <w:b/>
        </w:rPr>
        <w:t xml:space="preserve">Senegal Dakar</w:t>
      </w:r>
      <w:r>
        <w:t xml:space="preserve"> </w:t>
      </w:r>
      <w:r>
        <w:t xml:space="preserve">is a dynamic entity, evolving from the shadows of traditional hierarchy into the spotlight of global cultural exchange. They are historians, activists, entrepreneurs, and artists who define the soul of this vibrant city. As Dakar continues to grow as a major African metropolis, its musical output will undoubtedly reflect both its deep roots and its futuristic aspirations.</w:t>
      </w:r>
    </w:p>
    <w:p>
      <w:pPr>
        <w:pStyle w:val="BodyText"/>
      </w:pPr>
      <w:r>
        <w:t xml:space="preserve">Supporting these artists is not merely an act of cultural preservation but an investment in social stability and economic development. By recognizing the multifaceted contributions of the</w:t>
      </w:r>
      <w:r>
        <w:t xml:space="preserve"> </w:t>
      </w:r>
      <w:r>
        <w:rPr>
          <w:bCs/>
          <w:b/>
        </w:rPr>
        <w:t xml:space="preserve">Musician</w:t>
      </w:r>
      <w:r>
        <w:t xml:space="preserve">, stakeholders in</w:t>
      </w:r>
      <w:r>
        <w:t xml:space="preserve"> </w:t>
      </w:r>
      <w:r>
        <w:rPr>
          <w:bCs/>
          <w:b/>
        </w:rPr>
        <w:t xml:space="preserve">Senegal Dakar</w:t>
      </w:r>
      <w:r>
        <w:t xml:space="preserve"> </w:t>
      </w:r>
      <w:r>
        <w:t xml:space="preserve">can foster an environment where creativity thrives, ensuring that the rhythmic soul of West Africa continues to beat strongly for generations to come.</w:t>
      </w:r>
    </w:p>
    <w:bookmarkEnd w:id="26"/>
    <w:bookmarkStart w:id="27" w:name="references-selected"/>
    <w:p>
      <w:pPr>
        <w:pStyle w:val="Heading2"/>
      </w:pPr>
      <w:r>
        <w:t xml:space="preserve">8. References (Selected)</w:t>
      </w:r>
    </w:p>
    <w:p>
      <w:pPr>
        <w:numPr>
          <w:ilvl w:val="0"/>
          <w:numId w:val="1002"/>
        </w:numPr>
        <w:pStyle w:val="Compact"/>
      </w:pPr>
      <w:r>
        <w:t xml:space="preserve">Diawara, F. (1990).</w:t>
      </w:r>
      <w:r>
        <w:t xml:space="preserve"> </w:t>
      </w:r>
      <w:r>
        <w:rPr>
          <w:iCs/>
          <w:i/>
        </w:rPr>
        <w:t xml:space="preserve">Griot Voices: Traditional Storytellers of West Africa</w:t>
      </w:r>
      <w:r>
        <w:t xml:space="preserve">. Indiana University Press.</w:t>
      </w:r>
    </w:p>
    <w:p>
      <w:pPr>
        <w:numPr>
          <w:ilvl w:val="0"/>
          <w:numId w:val="1002"/>
        </w:numPr>
        <w:pStyle w:val="Compact"/>
      </w:pPr>
      <w:r>
        <w:t xml:space="preserve">Jajiah, S., &amp; N'Dour, Y. (2005).</w:t>
      </w:r>
      <w:r>
        <w:t xml:space="preserve"> </w:t>
      </w:r>
      <w:r>
        <w:rPr>
          <w:iCs/>
          <w:i/>
        </w:rPr>
        <w:t xml:space="preserve">7 Seconds: My Autobiography</w:t>
      </w:r>
      <w:r>
        <w:t xml:space="preserve">. St. Martin's Griffin.</w:t>
      </w:r>
    </w:p>
    <w:p>
      <w:pPr>
        <w:numPr>
          <w:ilvl w:val="0"/>
          <w:numId w:val="1002"/>
        </w:numPr>
        <w:pStyle w:val="Compact"/>
      </w:pPr>
      <w:r>
        <w:t xml:space="preserve">Kamdem, R. (2018). "Digital Music Economies in Francophone Africa."</w:t>
      </w:r>
      <w:r>
        <w:t xml:space="preserve"> </w:t>
      </w:r>
      <w:r>
        <w:rPr>
          <w:iCs/>
          <w:i/>
        </w:rPr>
        <w:t xml:space="preserve">African Studies Review</w:t>
      </w:r>
      <w:r>
        <w:t xml:space="preserve">, 61(3), 45-62.</w:t>
      </w:r>
    </w:p>
    <w:p>
      <w:pPr>
        <w:numPr>
          <w:ilvl w:val="0"/>
          <w:numId w:val="1002"/>
        </w:numPr>
        <w:pStyle w:val="Compact"/>
      </w:pPr>
      <w:r>
        <w:t xml:space="preserve">Ministère de la Culture et du Patrimoine du Sénégal. (2020).</w:t>
      </w:r>
      <w:r>
        <w:t xml:space="preserve"> </w:t>
      </w:r>
      <w:r>
        <w:rPr>
          <w:iCs/>
          <w:i/>
        </w:rPr>
        <w:t xml:space="preserve">Rapport sur l'Économie Créative à Dakar</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West Africa: The Evolution and Impact of the Musician in Senegal Dakar</dc:title>
  <dc:creator/>
  <dc:language>en</dc:language>
  <cp:keywords/>
  <dcterms:created xsi:type="dcterms:W3CDTF">2026-07-29T19:19:34Z</dcterms:created>
  <dcterms:modified xsi:type="dcterms:W3CDTF">2026-07-29T19:19:34Z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