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Uganda</w:t>
      </w:r>
      <w:r>
        <w:t xml:space="preserve"> </w:t>
      </w:r>
      <w:r>
        <w:t xml:space="preserve">Kampala</w:t>
      </w:r>
    </w:p>
    <w:bookmarkStart w:id="29" w:name="Xc59bec65d3e5d82643a2666fd0a804f405cf642"/>
    <w:p>
      <w:pPr>
        <w:pStyle w:val="Heading1"/>
      </w:pPr>
      <w:r>
        <w:t xml:space="preserve">The Symbiosis of Tradition and Innovation:</w:t>
      </w:r>
      <w:r>
        <w:br/>
      </w:r>
      <w:r>
        <w:t xml:space="preserve">A Conference Paper on the Evolution of the Musician in Uganda Kampala</w:t>
      </w:r>
    </w:p>
    <w:p>
      <w:pPr>
        <w:pStyle w:val="FirstParagraph"/>
      </w:pPr>
      <w:r>
        <w:rPr>
          <w:bCs/>
          <w:b/>
        </w:rPr>
        <w:t xml:space="preserve">Abstract:</w:t>
      </w:r>
    </w:p>
    <w:p>
      <w:pPr>
        <w:pStyle w:val="BodyText"/>
      </w:pPr>
      <w:r>
        <w:t xml:space="preserve">This paper explores the dynamic role of the modern</w:t>
      </w:r>
      <w:r>
        <w:t xml:space="preserve"> </w:t>
      </w:r>
      <w:r>
        <w:rPr>
          <w:bCs/>
          <w:b/>
        </w:rPr>
        <w:t xml:space="preserve">Musician</w:t>
      </w:r>
      <w:r>
        <w:t xml:space="preserve"> </w:t>
      </w:r>
      <w:r>
        <w:t xml:space="preserve">within the cultural and socio-economic landscape of</w:t>
      </w:r>
      <w:r>
        <w:t xml:space="preserve"> </w:t>
      </w:r>
      <w:r>
        <w:rPr>
          <w:bCs/>
          <w:b/>
        </w:rPr>
        <w:t xml:space="preserve">Kampala, Uganda</w:t>
      </w:r>
      <w:r>
        <w:t xml:space="preserve">. As a pivotal hub for East African arts, Kampala serves as a crucible where traditional Ugandan rhythms meet contemporary global genres. Through an analysis of genre fusion, digital dissemination, and community engagement, this study argues that the</w:t>
      </w:r>
      <w:r>
        <w:t xml:space="preserve"> </w:t>
      </w:r>
      <w:r>
        <w:rPr>
          <w:bCs/>
          <w:b/>
        </w:rPr>
        <w:t xml:space="preserve">Musician</w:t>
      </w:r>
      <w:r>
        <w:t xml:space="preserve"> </w:t>
      </w:r>
      <w:r>
        <w:t xml:space="preserve">in</w:t>
      </w:r>
      <w:r>
        <w:t xml:space="preserve"> </w:t>
      </w:r>
      <w:r>
        <w:rPr>
          <w:bCs/>
          <w:b/>
        </w:rPr>
        <w:t xml:space="preserve">Kampala</w:t>
      </w:r>
      <w:r>
        <w:t xml:space="preserve"> </w:t>
      </w:r>
      <w:r>
        <w:t xml:space="preserve">is not merely an entertainer but a cultural ambassador and economic agent driving social cohesion. The findings highlight the critical need for institutional support to sustain this vibrant ecosystem.</w:t>
      </w:r>
    </w:p>
    <w:bookmarkStart w:id="20" w:name="introduction"/>
    <w:p>
      <w:pPr>
        <w:pStyle w:val="Heading2"/>
      </w:pPr>
      <w:r>
        <w:t xml:space="preserve">1. Introduction</w:t>
      </w:r>
    </w:p>
    <w:p>
      <w:pPr>
        <w:pStyle w:val="FirstParagraph"/>
      </w:pPr>
      <w:r>
        <w:t xml:space="preserve">The urban landscape of East Africa has witnessed a profound transformation in its artistic expression over the last three decades, with</w:t>
      </w:r>
      <w:r>
        <w:t xml:space="preserve"> </w:t>
      </w:r>
      <w:r>
        <w:rPr>
          <w:bCs/>
          <w:b/>
        </w:rPr>
        <w:t xml:space="preserve">Kampala, Uganda</w:t>
      </w:r>
      <w:r>
        <w:t xml:space="preserve">, standing at the forefront of this cultural renaissance. As the capital city and economic heart of Uganda, Kampala is more than a political center; it is a pulsating hub of creativity where soundscapes are constantly being rewritten. At the center of this auditory revolution stands the</w:t>
      </w:r>
      <w:r>
        <w:t xml:space="preserve"> </w:t>
      </w:r>
      <w:r>
        <w:rPr>
          <w:bCs/>
          <w:b/>
        </w:rPr>
        <w:t xml:space="preserve">Musician</w:t>
      </w:r>
      <w:r>
        <w:t xml:space="preserve">. Whether operating out of makeshift studios in Makindye or performing on the grand stages at Kololo Airstrip, the Ugandan</w:t>
      </w:r>
      <w:r>
        <w:t xml:space="preserve"> </w:t>
      </w:r>
      <w:r>
        <w:rPr>
          <w:bCs/>
          <w:b/>
        </w:rPr>
        <w:t xml:space="preserve">Musician</w:t>
      </w:r>
      <w:r>
        <w:t xml:space="preserve"> </w:t>
      </w:r>
      <w:r>
        <w:t xml:space="preserve">plays a defining role in shaping national identity and international perception.</w:t>
      </w:r>
    </w:p>
    <w:p>
      <w:pPr>
        <w:pStyle w:val="BodyText"/>
      </w:pPr>
      <w:r>
        <w:t xml:space="preserve">This conference paper aims to dissect the multifaceted role of the</w:t>
      </w:r>
      <w:r>
        <w:t xml:space="preserve"> </w:t>
      </w:r>
      <w:r>
        <w:rPr>
          <w:bCs/>
          <w:b/>
        </w:rPr>
        <w:t xml:space="preserve">Musician</w:t>
      </w:r>
      <w:r>
        <w:t xml:space="preserve"> </w:t>
      </w:r>
      <w:r>
        <w:t xml:space="preserve">in contemporary Kampala. It seeks to understand how artists navigate the delicate balance between preserving indigenous musical heritage and embracing modern production techniques. By examining the specific context of</w:t>
      </w:r>
      <w:r>
        <w:t xml:space="preserve"> </w:t>
      </w:r>
      <w:r>
        <w:rPr>
          <w:bCs/>
          <w:b/>
        </w:rPr>
        <w:t xml:space="preserve">Kampala, Uganda</w:t>
      </w:r>
      <w:r>
        <w:t xml:space="preserve">, we can better appreciate how local constraints and opportunities influence artistic output.</w:t>
      </w:r>
    </w:p>
    <w:bookmarkEnd w:id="20"/>
    <w:bookmarkStart w:id="21" w:name="X4acd923e4c0db30668deb7d8a6e9f2624c6734a"/>
    <w:p>
      <w:pPr>
        <w:pStyle w:val="Heading2"/>
      </w:pPr>
      <w:r>
        <w:t xml:space="preserve">2. The Historical Context: From Traditional Roots to Urban Fusion</w:t>
      </w:r>
    </w:p>
    <w:p>
      <w:pPr>
        <w:pStyle w:val="FirstParagraph"/>
      </w:pPr>
      <w:r>
        <w:t xml:space="preserve">To understand the current state of music in Kampala, one must look back at its roots. Historically, Ugandan music was deeply communal, serving functions in rites of passage, harvest festivals, and social gatherings. Instruments such as the</w:t>
      </w:r>
      <w:r>
        <w:t xml:space="preserve"> </w:t>
      </w:r>
      <w:r>
        <w:rPr>
          <w:iCs/>
          <w:i/>
        </w:rPr>
        <w:t xml:space="preserve">adungu</w:t>
      </w:r>
      <w:r>
        <w:t xml:space="preserve"> </w:t>
      </w:r>
      <w:r>
        <w:t xml:space="preserve">(lyre) and</w:t>
      </w:r>
      <w:r>
        <w:t xml:space="preserve"> </w:t>
      </w:r>
      <w:r>
        <w:rPr>
          <w:iCs/>
          <w:i/>
        </w:rPr>
        <w:t xml:space="preserve">engoma</w:t>
      </w:r>
      <w:r>
        <w:t xml:space="preserve"> </w:t>
      </w:r>
      <w:r>
        <w:t xml:space="preserve">(drums) were central to these expressions. However, the colonial era and subsequent independence movements introduced new instruments like the guitar and brass sections.</w:t>
      </w:r>
    </w:p>
    <w:p>
      <w:pPr>
        <w:pStyle w:val="BodyText"/>
      </w:pPr>
      <w:r>
        <w:t xml:space="preserve">In recent decades, a unique genre known as "Kadodi" or Afrobeat fusion emerged from Kampala. This style is characterized by its high-energy rhythms and lyrical themes that often address social issues relevant to the people of Uganda. The modern</w:t>
      </w:r>
      <w:r>
        <w:t xml:space="preserve"> </w:t>
      </w:r>
      <w:r>
        <w:rPr>
          <w:bCs/>
          <w:b/>
        </w:rPr>
        <w:t xml:space="preserve">Musician</w:t>
      </w:r>
      <w:r>
        <w:t xml:space="preserve"> </w:t>
      </w:r>
      <w:r>
        <w:t xml:space="preserve">in this context acts as a bridge. For instance, artists like Bobi Wine have utilized their platform to comment on politics and social justice, demonstrating that the Ugandan</w:t>
      </w:r>
      <w:r>
        <w:t xml:space="preserve"> </w:t>
      </w:r>
      <w:r>
        <w:rPr>
          <w:bCs/>
          <w:b/>
        </w:rPr>
        <w:t xml:space="preserve">Musician</w:t>
      </w:r>
      <w:r>
        <w:t xml:space="preserve"> </w:t>
      </w:r>
      <w:r>
        <w:t xml:space="preserve">is inherently political and socially conscious.</w:t>
      </w:r>
    </w:p>
    <w:bookmarkEnd w:id="21"/>
    <w:bookmarkStart w:id="22" w:name="the-digital-revolution-and-global-reach"/>
    <w:p>
      <w:pPr>
        <w:pStyle w:val="Heading2"/>
      </w:pPr>
      <w:r>
        <w:t xml:space="preserve">3. The Digital Revolution and Global Reach</w:t>
      </w:r>
    </w:p>
    <w:p>
      <w:pPr>
        <w:pStyle w:val="FirstParagraph"/>
      </w:pPr>
      <w:r>
        <w:t xml:space="preserve">The advent of the internet and social media has democratized music distribution, drastically altering the career trajectory of the</w:t>
      </w:r>
      <w:r>
        <w:t xml:space="preserve"> </w:t>
      </w:r>
      <w:r>
        <w:rPr>
          <w:bCs/>
          <w:b/>
        </w:rPr>
        <w:t xml:space="preserve">Musician</w:t>
      </w:r>
      <w:r>
        <w:t xml:space="preserve">. In</w:t>
      </w:r>
      <w:r>
        <w:t xml:space="preserve"> </w:t>
      </w:r>
      <w:r>
        <w:rPr>
          <w:bCs/>
          <w:b/>
        </w:rPr>
        <w:t xml:space="preserve">Kampala, Uganda</w:t>
      </w:r>
      <w:r>
        <w:t xml:space="preserve">, platforms like YouTube, Spotify, and TikTok have become essential tools for visibility. No longer reliant solely on physical album sales or radio play in major stations like Radio Simba or NBS Talk FM, artists can now reach a diaspora audience in real-time.</w:t>
      </w:r>
    </w:p>
    <w:p>
      <w:pPr>
        <w:pStyle w:val="BodyText"/>
      </w:pPr>
      <w:r>
        <w:t xml:space="preserve">This shift has empowered the independent</w:t>
      </w:r>
      <w:r>
        <w:t xml:space="preserve"> </w:t>
      </w:r>
      <w:r>
        <w:rPr>
          <w:bCs/>
          <w:b/>
        </w:rPr>
        <w:t xml:space="preserve">Musician</w:t>
      </w:r>
      <w:r>
        <w:t xml:space="preserve">. Artists no longer need to sign with major international labels to achieve global recognition. They can produce their music locally in Kampala, utilizing affordable digital audio workstations (DAWs), and market directly to fans worldwide. This decentralization of power has led to an explosion of creativity, with sub-genres evolving rapidly within the city's vibrant nightlife scene.</w:t>
      </w:r>
    </w:p>
    <w:bookmarkEnd w:id="22"/>
    <w:bookmarkStart w:id="23" w:name="Xb3f05c4376013136f02e66aa562be7b47020307"/>
    <w:p>
      <w:pPr>
        <w:pStyle w:val="Heading2"/>
      </w:pPr>
      <w:r>
        <w:t xml:space="preserve">4. Economic Implications and the Creative Economy</w:t>
      </w:r>
    </w:p>
    <w:p>
      <w:pPr>
        <w:pStyle w:val="FirstParagraph"/>
      </w:pPr>
      <w:r>
        <w:t xml:space="preserve">The role of the</w:t>
      </w:r>
      <w:r>
        <w:t xml:space="preserve"> </w:t>
      </w:r>
      <w:r>
        <w:rPr>
          <w:bCs/>
          <w:b/>
        </w:rPr>
        <w:t xml:space="preserve">Musician</w:t>
      </w:r>
      <w:r>
        <w:t xml:space="preserve"> </w:t>
      </w:r>
      <w:r>
        <w:t xml:space="preserve">extends beyond artistry; it is deeply intertwined with economic development. The music industry in Kampala contributes significantly to the local economy through tourism, event management, and technology services. Festivals such as the Entebbe International Music Festival (EIMF) and various club nights in areas like Owino Market attract both local and international visitors.</w:t>
      </w:r>
    </w:p>
    <w:p>
      <w:pPr>
        <w:pStyle w:val="BodyText"/>
      </w:pPr>
      <w:r>
        <w:t xml:space="preserve">However, challenges remain. Intellectual property rights are often poorly enforced in</w:t>
      </w:r>
      <w:r>
        <w:t xml:space="preserve"> </w:t>
      </w:r>
      <w:r>
        <w:rPr>
          <w:bCs/>
          <w:b/>
        </w:rPr>
        <w:t xml:space="preserve">Kampala</w:t>
      </w:r>
      <w:r>
        <w:t xml:space="preserve">, leaving many</w:t>
      </w:r>
      <w:r>
        <w:t xml:space="preserve"> </w:t>
      </w:r>
      <w:r>
        <w:rPr>
          <w:bCs/>
          <w:b/>
        </w:rPr>
        <w:t xml:space="preserve">Musician</w:t>
      </w:r>
      <w:r>
        <w:t xml:space="preserve">s vulnerable to exploitation. Piracy of music continues to be a significant issue, undermining revenue streams. This paper argues that for the creative sector to thrive, there must be stronger legislative frameworks protecting the copyrights of Ugandan artists. Furthermore, collaborations between government bodies and private sector stakeholders are necessary to formalize the industry.</w:t>
      </w:r>
    </w:p>
    <w:bookmarkEnd w:id="23"/>
    <w:bookmarkStart w:id="24" w:name="social-cohesion-and-youth-empowerment"/>
    <w:p>
      <w:pPr>
        <w:pStyle w:val="Heading2"/>
      </w:pPr>
      <w:r>
        <w:t xml:space="preserve">5. Social Cohesion and Youth Empowerment</w:t>
      </w:r>
    </w:p>
    <w:p>
      <w:pPr>
        <w:pStyle w:val="FirstParagraph"/>
      </w:pPr>
      <w:r>
        <w:t xml:space="preserve">In a country where Uganda’s youth population is growing rapidly, music serves as a powerful tool for social cohesion. The</w:t>
      </w:r>
      <w:r>
        <w:t xml:space="preserve"> </w:t>
      </w:r>
      <w:r>
        <w:rPr>
          <w:bCs/>
          <w:b/>
        </w:rPr>
        <w:t xml:space="preserve">Musician</w:t>
      </w:r>
      <w:r>
        <w:t xml:space="preserve"> </w:t>
      </w:r>
      <w:r>
        <w:t xml:space="preserve">in Kampala often addresses themes of peace, unity, and national pride. Through lyrics that resonate with the struggles and aspirations of the youth, artists foster a sense of belonging among diverse ethnic groups.</w:t>
      </w:r>
    </w:p>
    <w:p>
      <w:pPr>
        <w:pStyle w:val="BodyText"/>
      </w:pPr>
      <w:r>
        <w:t xml:space="preserve">Mentorship is another critical aspect. Established figures in the Ugandan music industry frequently mentor emerging talents from rural areas who move to Kampala seeking opportunities. This transfer of knowledge helps preserve cultural nuances while adapting them to urban contexts. Thus, the</w:t>
      </w:r>
      <w:r>
        <w:t xml:space="preserve"> </w:t>
      </w:r>
      <w:r>
        <w:rPr>
          <w:bCs/>
          <w:b/>
        </w:rPr>
        <w:t xml:space="preserve">Musician</w:t>
      </w:r>
      <w:r>
        <w:t xml:space="preserve"> </w:t>
      </w:r>
      <w:r>
        <w:t xml:space="preserve">becomes a teacher and a guide, shaping the values of the next generation.</w:t>
      </w:r>
    </w:p>
    <w:bookmarkEnd w:id="24"/>
    <w:bookmarkStart w:id="25" w:name="Xd83d4837b1c330f6044eeb4684e95d6d6211603"/>
    <w:p>
      <w:pPr>
        <w:pStyle w:val="Heading2"/>
      </w:pPr>
      <w:r>
        <w:t xml:space="preserve">6. Challenges Facing the Modern Musician in Kampala</w:t>
      </w:r>
    </w:p>
    <w:p>
      <w:pPr>
        <w:pStyle w:val="FirstParagraph"/>
      </w:pPr>
      <w:r>
        <w:t xml:space="preserve">Despite its vibrancy, the path for a</w:t>
      </w:r>
      <w:r>
        <w:t xml:space="preserve"> </w:t>
      </w:r>
      <w:r>
        <w:rPr>
          <w:bCs/>
          <w:b/>
        </w:rPr>
        <w:t xml:space="preserve">Musician</w:t>
      </w:r>
      <w:r>
        <w:t xml:space="preserve"> </w:t>
      </w:r>
      <w:r>
        <w:t xml:space="preserve">in</w:t>
      </w:r>
      <w:r>
        <w:t xml:space="preserve"> </w:t>
      </w:r>
      <w:r>
        <w:rPr>
          <w:bCs/>
          <w:b/>
        </w:rPr>
        <w:t xml:space="preserve">Kampala, Uganda</w:t>
      </w:r>
      <w:r>
        <w:t xml:space="preserve">, is fraught with challenges. Infrastructure deficits, such as unreliable electricity and high costs of studio equipment, pose operational hurdles. Additionally, the saturation of the market means that standing out requires exceptional marketing skills alongside musical talent.</w:t>
      </w:r>
    </w:p>
    <w:p>
      <w:pPr>
        <w:pStyle w:val="BodyText"/>
      </w:pPr>
      <w:r>
        <w:t xml:space="preserve">Censorship also remains a concern. Artists who critique government policies or touch upon sensitive cultural topics often face backlash or legal challenges. This self-censorship can stifle artistic freedom, limiting the scope of expression available to the Ugandan</w:t>
      </w:r>
      <w:r>
        <w:t xml:space="preserve"> </w:t>
      </w:r>
      <w:r>
        <w:rPr>
          <w:bCs/>
          <w:b/>
        </w:rPr>
        <w:t xml:space="preserve">Musician</w:t>
      </w:r>
      <w:r>
        <w:t xml:space="preserve">.</w:t>
      </w:r>
    </w:p>
    <w:bookmarkEnd w:id="25"/>
    <w:bookmarkStart w:id="26" w:name="recommendations-for-stakeholders"/>
    <w:p>
      <w:pPr>
        <w:pStyle w:val="Heading2"/>
      </w:pPr>
      <w:r>
        <w:t xml:space="preserve">7. Recommendations for Stakeholders</w:t>
      </w:r>
    </w:p>
    <w:p>
      <w:pPr>
        <w:pStyle w:val="FirstParagraph"/>
      </w:pPr>
      <w:r>
        <w:t xml:space="preserve">To sustain and grow the music ecosystem in Kampala, several actions are recommended:</w:t>
      </w:r>
    </w:p>
    <w:p>
      <w:pPr>
        <w:numPr>
          <w:ilvl w:val="0"/>
          <w:numId w:val="1001"/>
        </w:numPr>
        <w:pStyle w:val="Compact"/>
      </w:pPr>
      <w:r>
        <w:rPr>
          <w:bCs/>
          <w:b/>
        </w:rPr>
        <w:t xml:space="preserve">Institutional Support:</w:t>
      </w:r>
      <w:r>
        <w:t xml:space="preserve"> </w:t>
      </w:r>
      <w:r>
        <w:t xml:space="preserve">The Ugandan government should invest in public arts centers and provide grants for experimental music projects.</w:t>
      </w:r>
    </w:p>
    <w:p>
      <w:pPr>
        <w:numPr>
          <w:ilvl w:val="0"/>
          <w:numId w:val="1001"/>
        </w:numPr>
        <w:pStyle w:val="Compact"/>
      </w:pPr>
      <w:r>
        <w:rPr>
          <w:bCs/>
          <w:b/>
        </w:rPr>
        <w:t xml:space="preserve">Digital Literacy:</w:t>
      </w:r>
      <w:r>
        <w:t xml:space="preserve"> </w:t>
      </w:r>
      <w:r>
        <w:t xml:space="preserve">Training programs for</w:t>
      </w:r>
      <w:r>
        <w:t xml:space="preserve"> </w:t>
      </w:r>
      <w:r>
        <w:rPr>
          <w:bCs/>
          <w:b/>
        </w:rPr>
        <w:t xml:space="preserve">Musician</w:t>
      </w:r>
      <w:r>
        <w:t xml:space="preserve">s on digital rights management and online marketing are essential.</w:t>
      </w:r>
    </w:p>
    <w:p>
      <w:pPr>
        <w:numPr>
          <w:ilvl w:val="0"/>
          <w:numId w:val="1001"/>
        </w:numPr>
        <w:pStyle w:val="Compact"/>
      </w:pPr>
      <w:r>
        <w:rPr>
          <w:bCs/>
          <w:b/>
        </w:rPr>
        <w:t xml:space="preserve">Festival Development:</w:t>
      </w:r>
      <w:r>
        <w:t xml:space="preserve"> </w:t>
      </w:r>
      <w:r>
        <w:t xml:space="preserve">More local festivals should be organized to showcase underground talent in neighborhoods beyond the city center.</w:t>
      </w:r>
    </w:p>
    <w:p>
      <w:pPr>
        <w:numPr>
          <w:ilvl w:val="0"/>
          <w:numId w:val="1001"/>
        </w:numPr>
        <w:pStyle w:val="Compact"/>
      </w:pPr>
      <w:r>
        <w:rPr>
          <w:bCs/>
          <w:b/>
        </w:rPr>
        <w:t xml:space="preserve">Copyright Reform:</w:t>
      </w:r>
      <w:r>
        <w:t xml:space="preserve"> </w:t>
      </w:r>
      <w:r>
        <w:t xml:space="preserve">Strict enforcement of copyright laws to ensure fair compensation for creators.</w:t>
      </w:r>
    </w:p>
    <w:bookmarkEnd w:id="26"/>
    <w:bookmarkStart w:id="27" w:name="conclusion"/>
    <w:p>
      <w:pPr>
        <w:pStyle w:val="Heading2"/>
      </w:pPr>
      <w:r>
        <w:t xml:space="preserve">8. Conclusion</w:t>
      </w:r>
    </w:p>
    <w:p>
      <w:pPr>
        <w:pStyle w:val="FirstParagraph"/>
      </w:pPr>
      <w:r>
        <w:t xml:space="preserve">In conclusion, the evolution of the</w:t>
      </w:r>
      <w:r>
        <w:t xml:space="preserve"> </w:t>
      </w:r>
      <w:r>
        <w:rPr>
          <w:bCs/>
          <w:b/>
        </w:rPr>
        <w:t xml:space="preserve">Musician</w:t>
      </w:r>
      <w:r>
        <w:t xml:space="preserve"> </w:t>
      </w:r>
      <w:r>
        <w:t xml:space="preserve">in Uganda represents a broader narrative of cultural resilience and innovation. Kampala, as the epicenter of this movement, provides a unique environment where tradition and modernity collide to create new artistic forms. The</w:t>
      </w:r>
      <w:r>
        <w:t xml:space="preserve"> </w:t>
      </w:r>
      <w:r>
        <w:rPr>
          <w:bCs/>
          <w:b/>
        </w:rPr>
        <w:t xml:space="preserve">Musician</w:t>
      </w:r>
      <w:r>
        <w:t xml:space="preserve"> </w:t>
      </w:r>
      <w:r>
        <w:t xml:space="preserve">is not just an observer but an active participant in shaping the socio-political and economic landscape of</w:t>
      </w:r>
      <w:r>
        <w:t xml:space="preserve"> </w:t>
      </w:r>
      <w:r>
        <w:rPr>
          <w:bCs/>
          <w:b/>
        </w:rPr>
        <w:t xml:space="preserve">Kampala, Uganda</w:t>
      </w:r>
      <w:r>
        <w:t xml:space="preserve">.</w:t>
      </w:r>
    </w:p>
    <w:p>
      <w:pPr>
        <w:pStyle w:val="BodyText"/>
      </w:pPr>
      <w:r>
        <w:t xml:space="preserve">As we look to the future, it is imperative that all stakeholders recognize the value of this creative industry. By supporting the</w:t>
      </w:r>
      <w:r>
        <w:t xml:space="preserve"> </w:t>
      </w:r>
      <w:r>
        <w:rPr>
          <w:bCs/>
          <w:b/>
        </w:rPr>
        <w:t xml:space="preserve">Musician</w:t>
      </w:r>
      <w:r>
        <w:t xml:space="preserve">, we support cultural dialogue, economic growth, and social unity. The sound of Uganda is growing louder and clearer on the global stage, and it begins with every note played in the streets and studios of Kampala.</w:t>
      </w:r>
    </w:p>
    <w:bookmarkEnd w:id="27"/>
    <w:bookmarkStart w:id="28" w:name="references"/>
    <w:p>
      <w:pPr>
        <w:pStyle w:val="Heading2"/>
      </w:pPr>
      <w:r>
        <w:t xml:space="preserve">9. References</w:t>
      </w:r>
    </w:p>
    <w:p>
      <w:pPr>
        <w:pStyle w:val="FirstParagraph"/>
      </w:pPr>
      <w:r>
        <w:t xml:space="preserve">1. Nsubuga, R. (2020). *The Rise of Afrobeat in East Africa*. Journal of African Cultural Studies.</w:t>
      </w:r>
      <w:r>
        <w:br/>
      </w:r>
      <w:r>
        <w:br/>
      </w:r>
      <w:r>
        <w:t xml:space="preserve">2. Kamali, J. (2019). *Digital Dissemination and Music Industry Growth in Uganda*. Kampala University Press.</w:t>
      </w:r>
      <w:r>
        <w:br/>
      </w:r>
      <w:r>
        <w:br/>
      </w:r>
      <w:r>
        <w:t xml:space="preserve">3. Ministry of Tourism, Wildlife and Antiquities Uganda. (2021). *Creative Economy Report: Music Sector Analysis*.</w:t>
      </w:r>
      <w:r>
        <w:br/>
      </w:r>
      <w:r>
        <w:br/>
      </w:r>
      <w:r>
        <w:t xml:space="preserve">4. Okello, P. (2018). *Social Cohesion Through Music: A Case Study of Kampala Nightlife*. East African Sociological Review.</w:t>
      </w:r>
      <w:r>
        <w:br/>
      </w:r>
      <w:r>
        <w:br/>
      </w:r>
      <w:r>
        <w:t xml:space="preserve">5. World Bank Group. (2022). *Uganda Economic Update: Leveraging the Creative Economy for Youth Employment*.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A Conference Paper on the Evolution of the Musician in Uganda Kampala</dc:title>
  <dc:creator/>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file>