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Socio-Economic</w:t>
      </w:r>
      <w:r>
        <w:t xml:space="preserve"> </w:t>
      </w:r>
      <w:r>
        <w:t xml:space="preserve">Analysis</w:t>
      </w:r>
    </w:p>
    <w:bookmarkStart w:id="32" w:name="X1370b91bfcbad1f1c06030e19ca8bd1c8af4f39"/>
    <w:p>
      <w:pPr>
        <w:pStyle w:val="Heading1"/>
      </w:pPr>
      <w:r>
        <w:t xml:space="preserve">The Evolving Role of the Musician in United States Houston:</w:t>
      </w:r>
      <w:r>
        <w:br/>
      </w:r>
      <w:r>
        <w:t xml:space="preserve">A Socio-Economic and Cultural Analysis</w:t>
      </w:r>
    </w:p>
    <w:p>
      <w:pPr>
        <w:pStyle w:val="FirstParagraph"/>
      </w:pPr>
    </w:p>
    <w:bookmarkStart w:id="20" w:name="introduction"/>
    <w:p>
      <w:pPr>
        <w:pStyle w:val="Heading2"/>
      </w:pPr>
      <w:r>
        <w:t xml:space="preserve">1. Introduction</w:t>
      </w:r>
    </w:p>
    <w:p>
      <w:pPr>
        <w:pStyle w:val="FirstParagraph"/>
      </w:pPr>
      <w:r>
        <w:t xml:space="preserve">The city of United States Houston stands as a testament to the power of artistic expression in shaping urban identity. Known for its immense cultural diversity, United States Houston has long been a crucible for musical innovation. Within this context, the musician plays a pivotal role that extends far beyond entertainment. This paper argues that in United States Houston, the musician acts as a bridge between disparate communities, an economic driver through the creative industries sector,, and a preserver of local heritage while simultaneously pushing artistic boundaries.</w:t>
      </w:r>
    </w:p>
    <w:p>
      <w:pPr>
        <w:pStyle w:val="BodyText"/>
      </w:pPr>
      <w:r>
        <w:t xml:space="preserve">The scope of this analysis is rooted in the specific socio-economic conditions of United States Houston. Unlike other major American cities that may rely on singular industrial histories, Houston’s economy is diversified, yet its cultural fabric is deeply woven with music. From the historic Fifth Ward to the vibrant streets of Midtown, the presence of the musician is ubiquitous and influential.</w:t>
      </w:r>
    </w:p>
    <w:bookmarkEnd w:id="20"/>
    <w:bookmarkStart w:id="21" w:name="Xf0b1f9150625f7c1908b7e6f6476828d73988d9"/>
    <w:p>
      <w:pPr>
        <w:pStyle w:val="Heading2"/>
      </w:pPr>
      <w:r>
        <w:t xml:space="preserve">2. Historical Context: The Foundation of Sound in United States Houston</w:t>
      </w:r>
    </w:p>
    <w:p>
      <w:pPr>
        <w:pStyle w:val="FirstParagraph"/>
      </w:pPr>
      <w:r>
        <w:t xml:space="preserve">To understand the contemporary role of the musician in United States Houston, one must acknowledge its rich musical heritage. The city has been a significant hub for Jazz since the mid-20th century, with venues like the historic Club Alabam (though relocated) setting standards for live performance excellence. Furthermore, United States Houston is widely recognized as a birthplace and major epicenter of Southern Hip-Hop. Artists from United States Houston have reshaped national narratives through lyrics that reflect local realities.</w:t>
      </w:r>
    </w:p>
    <w:p>
      <w:pPr>
        <w:pStyle w:val="BodyText"/>
      </w:pPr>
      <w:r>
        <w:t xml:space="preserve">These historical foundations establish the musician not just as an entertainer, but as a historian and storyteller. In United States Houston, musicians document the struggles and triumphs of their communities, providing a sonic archive of urban life that is invaluable for sociological study and community pride.</w:t>
      </w:r>
    </w:p>
    <w:bookmarkEnd w:id="21"/>
    <w:bookmarkStart w:id="24" w:name="Xa27c6fc828cf35e2227d2df5bfd5e480cad4ed6"/>
    <w:p>
      <w:pPr>
        <w:pStyle w:val="Heading2"/>
      </w:pPr>
      <w:r>
        <w:t xml:space="preserve">3. Economic Impact: The Musician as an Economic Driver</w:t>
      </w:r>
    </w:p>
    <w:p>
      <w:pPr>
        <w:pStyle w:val="FirstParagraph"/>
      </w:pPr>
      <w:r>
        <w:t xml:space="preserve">The economic contribution of the musician to United States Houston is substantial and often underreported. Through direct employment in performance, recording, and production, as well indirect effects on tourism, hospitality,, and retail sectors., musicians fuel local economies.</w:t>
      </w:r>
    </w:p>
    <w:bookmarkStart w:id="22" w:name="the-live-performance-sector"/>
    <w:p>
      <w:pPr>
        <w:pStyle w:val="Heading3"/>
      </w:pPr>
      <w:r>
        <w:t xml:space="preserve">3.1 The Live Performance Sector</w:t>
      </w:r>
    </w:p>
    <w:p>
      <w:pPr>
        <w:pStyle w:val="FirstParagraph"/>
      </w:pPr>
      <w:r>
        <w:t xml:space="preserve">Venues across United States Houston rely heavily on the talent of local and touring musicians. From intimate jazz clubs in the Theatre District to large-scale arenas hosting hip-hop concerts, the musician is essential to sustaining these venues. This revenue stream supports jobs not only for artists but also for sound engineers, stagehands, security personnel,, and venue staff.</w:t>
      </w:r>
    </w:p>
    <w:bookmarkEnd w:id="22"/>
    <w:bookmarkStart w:id="23" w:name="tourism-and-branding"/>
    <w:p>
      <w:pPr>
        <w:pStyle w:val="Heading3"/>
      </w:pPr>
      <w:r>
        <w:t xml:space="preserve">3.2 Tourism and Branding</w:t>
      </w:r>
    </w:p>
    <w:p>
      <w:pPr>
        <w:pStyle w:val="FirstParagraph"/>
      </w:pPr>
      <w:r>
        <w:t xml:space="preserve">Houston’s branding as a cultural destination in the United States is significantly bolstered by its musical identity. Festivals such as the Houston Arts Alliance events attract visitors who spend on lodging, dining, and transportation. The musician serves as an ambassador for United States Houston, projecting an image of creativity and vitality that draws international attention.</w:t>
      </w:r>
    </w:p>
    <w:bookmarkEnd w:id="23"/>
    <w:bookmarkEnd w:id="24"/>
    <w:bookmarkStart w:id="27" w:name="X1c62d2aef263a7d45bb5f39db975e31998176d0"/>
    <w:p>
      <w:pPr>
        <w:pStyle w:val="Heading2"/>
      </w:pPr>
      <w:r>
        <w:t xml:space="preserve">4. Social Cohesion and Community Development</w:t>
      </w:r>
    </w:p>
    <w:p>
      <w:pPr>
        <w:pStyle w:val="FirstParagraph"/>
      </w:pPr>
      <w:r>
        <w:t xml:space="preserve">Beyond economics the social role of the musician in United States Houston is profound. In a city characterized by its diversity,, music serves as a universal language that transcends linguistic and cultural barriers.</w:t>
      </w:r>
    </w:p>
    <w:bookmarkStart w:id="25" w:name="bridging-divides"/>
    <w:p>
      <w:pPr>
        <w:pStyle w:val="Heading3"/>
      </w:pPr>
      <w:r>
        <w:t xml:space="preserve">4.1 Bridging Divides</w:t>
      </w:r>
    </w:p>
    <w:p>
      <w:pPr>
        <w:pStyle w:val="FirstParagraph"/>
      </w:pPr>
      <w:r>
        <w:t xml:space="preserve">Musicians in United States Houston often collaborate across genres, bringing together audiences from different ethnic and socioeconomic backgrounds. For instance, the fusion of Tejano music with contemporary pop or R&amp;B reflects the demographic mix of United States Houston itself. These collaborative efforts foster mutual respect and understanding among communities.</w:t>
      </w:r>
    </w:p>
    <w:bookmarkEnd w:id="25"/>
    <w:bookmarkStart w:id="26" w:name="youth-engagement"/>
    <w:p>
      <w:pPr>
        <w:pStyle w:val="Heading3"/>
      </w:pPr>
      <w:r>
        <w:t xml:space="preserve">4.2 Youth Engagement</w:t>
      </w:r>
    </w:p>
    <w:p>
      <w:pPr>
        <w:pStyle w:val="FirstParagraph"/>
      </w:pPr>
      <w:r>
        <w:t xml:space="preserve">In various neighborhoods across United States Houston, musicians lead workshops and mentorship programs aimed at at-risk youth. By teaching instruments, songwriting,, and music production these initiatives provide positive outlets for self-expression reduce delinquency rates,, and equip young people with marketable skills. Here the musician acts as a mentor and role model.</w:t>
      </w:r>
    </w:p>
    <w:bookmarkEnd w:id="26"/>
    <w:bookmarkEnd w:id="27"/>
    <w:bookmarkStart w:id="28" w:name="X73c03d00f7e4d272288c18cbdcff3aa9e015b50"/>
    <w:p>
      <w:pPr>
        <w:pStyle w:val="Heading2"/>
      </w:pPr>
      <w:r>
        <w:t xml:space="preserve">5. Challenges Faced by Musicians in United States Houston</w:t>
      </w:r>
    </w:p>
    <w:p>
      <w:pPr>
        <w:pStyle w:val="FirstParagraph"/>
      </w:pPr>
      <w:r>
        <w:t xml:space="preserve">Despite its vibrant scene the musician in United States Houston faces significant challenges Gentrification Rising costs of living,, and lack of affordable rehearsal spaces threaten the sustainability of artistic communities. Many musicians struggle with financial instability due to the gig-based nature of their work.</w:t>
      </w:r>
    </w:p>
    <w:p>
      <w:pPr>
        <w:pStyle w:val="BodyText"/>
      </w:pPr>
      <w:r>
        <w:t xml:space="preserve">Furthermore access to funding for large-scale productions remains limited compared to cities like New York or Los Angeles. However, local organizations and non-profits in United States Houston are increasingly advocating for better support systems including grants residencies,, and tax incentives specifically designed to retain artistic talent.</w:t>
      </w:r>
    </w:p>
    <w:bookmarkEnd w:id="28"/>
    <w:bookmarkStart w:id="29" w:name="the-future-innovation-and-technology"/>
    <w:p>
      <w:pPr>
        <w:pStyle w:val="Heading2"/>
      </w:pPr>
      <w:r>
        <w:t xml:space="preserve">6. The Future: Innovation and Technology</w:t>
      </w:r>
    </w:p>
    <w:p>
      <w:pPr>
        <w:pStyle w:val="FirstParagraph"/>
      </w:pPr>
      <w:r>
        <w:t xml:space="preserve">The role of the musician in United States Houston is evolving with technology. Digital platforms allow artists to reach global audiences without leaving their local studios this democratization of distribution empowers musicians from United States Houston to gain recognition independently.</w:t>
      </w:r>
    </w:p>
    <w:p>
      <w:pPr>
        <w:pStyle w:val="BodyText"/>
      </w:pPr>
      <w:r>
        <w:t xml:space="preserve">Additionally emerging trends in electronic music and digital art collaborations are expanding the definition of what it means to be a musician in this era. Institutions of higher learning in United States Houston are integrating technology into music curricula preparing the next generation for a hybrid artistic landscape.</w:t>
      </w:r>
    </w:p>
    <w:bookmarkEnd w:id="29"/>
    <w:bookmarkStart w:id="30" w:name="conclusion"/>
    <w:p>
      <w:pPr>
        <w:pStyle w:val="Heading2"/>
      </w:pPr>
      <w:r>
        <w:t xml:space="preserve">7. Conclusion</w:t>
      </w:r>
    </w:p>
    <w:p>
      <w:pPr>
        <w:pStyle w:val="FirstParagraph"/>
      </w:pPr>
      <w:r>
        <w:t xml:space="preserve">In conclusion, the musician is indispensable to the cultural and economic fabric of United States Houston. They serve as historians, economic contributors social catalysts,, and innovators. While challenges persist support structures are strengthening ensuring that United States Houston remains a beacon for musical excellence.</w:t>
      </w:r>
    </w:p>
    <w:p>
      <w:pPr>
        <w:pStyle w:val="BodyText"/>
      </w:pPr>
      <w:r>
        <w:t xml:space="preserve">Future research should focus on longitudinal studies regarding the long-term impact of music education programs in United States Houston schools and policy recommendations to further protect artistic spaces from gentrification pressures. By prioritizing the needs of the musician we invest in the sustainable growth and cultural richness of United States Houston for generations to come.</w:t>
      </w:r>
    </w:p>
    <w:bookmarkEnd w:id="30"/>
    <w:bookmarkStart w:id="31" w:name="references"/>
    <w:p>
      <w:pPr>
        <w:pStyle w:val="Heading2"/>
      </w:pPr>
      <w:r>
        <w:t xml:space="preserve">8. References</w:t>
      </w:r>
    </w:p>
    <w:p>
      <w:pPr>
        <w:pStyle w:val="FirstParagraph"/>
      </w:pPr>
      <w:r>
        <w:rPr>
          <w:iCs/>
          <w:i/>
        </w:rPr>
        <w:t xml:space="preserve">(Note: In a formal academic submission these references would be cited in APA or MLA format specifically pertaining to urban studies music sociology and regional economic reports concerning United States Houston.)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United States Houston: A Socio-Economic Analysis</dc:title>
  <dc:creator/>
  <dc:language>en</dc:language>
  <cp:keywords/>
  <dcterms:created xsi:type="dcterms:W3CDTF">2026-07-29T19:35:19Z</dcterms:created>
  <dcterms:modified xsi:type="dcterms:W3CDTF">2026-07-29T19:35:19Z</dcterms:modified>
</cp:coreProperties>
</file>

<file path=docProps/custom.xml><?xml version="1.0" encoding="utf-8"?>
<Properties xmlns="http://schemas.openxmlformats.org/officeDocument/2006/custom-properties" xmlns:vt="http://schemas.openxmlformats.org/officeDocument/2006/docPropsVTypes"/>
</file>