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Ghana</w:t>
      </w:r>
      <w:r>
        <w:t xml:space="preserve"> </w:t>
      </w:r>
      <w:r>
        <w:t xml:space="preserve">Accra:</w:t>
      </w:r>
      <w:r>
        <w:t xml:space="preserve"> </w:t>
      </w:r>
      <w:r>
        <w:t xml:space="preserve">A</w:t>
      </w:r>
      <w:r>
        <w:t xml:space="preserve"> </w:t>
      </w:r>
      <w:r>
        <w:t xml:space="preserve">Conference</w:t>
      </w:r>
      <w:r>
        <w:t xml:space="preserve"> </w:t>
      </w:r>
      <w:r>
        <w:t xml:space="preserve">Paper</w:t>
      </w:r>
    </w:p>
    <w:bookmarkStart w:id="30" w:name="X063be1ba9f3c97512b9b5d59b6457bd873507f5"/>
    <w:p>
      <w:pPr>
        <w:pStyle w:val="Heading1"/>
      </w:pPr>
      <w:r>
        <w:t xml:space="preserve">Bridging the Gap: The Critical Evolution of Nursing Practice in Ghana Accra</w:t>
      </w:r>
    </w:p>
    <w:p>
      <w:pPr>
        <w:pStyle w:val="FirstParagraph"/>
      </w:pPr>
      <w:r>
        <w:rPr>
          <w:bCs/>
          <w:b/>
        </w:rPr>
        <w:t xml:space="preserve">A Conference Paper Presentation</w:t>
      </w:r>
      <w:r>
        <w:br/>
      </w:r>
      <w:r>
        <w:t xml:space="preserve">Presented at the Pan-African Health Systems Summit</w:t>
      </w:r>
      <w:r>
        <w:br/>
      </w:r>
      <w:r>
        <w:t xml:space="preserve">Date: October 2023</w:t>
      </w:r>
    </w:p>
    <w:bookmarkStart w:id="20" w:name="abstract"/>
    <w:p>
      <w:pPr>
        <w:pStyle w:val="Heading3"/>
      </w:pPr>
      <w:r>
        <w:t xml:space="preserve">Abstract</w:t>
      </w:r>
    </w:p>
    <w:p>
      <w:pPr>
        <w:pStyle w:val="FirstParagraph"/>
      </w:pPr>
      <w:r>
        <w:t xml:space="preserve">This paper examines the transformative role of the nurse within the healthcare infrastructure of Ghana Accra. As one of West Africa’s most dynamic urban centers, Accra presents a unique juxtaposition of rapid modernization and persistent resource constraints. This study argues that the Nurse is not merely a support staff member but is becoming the central pillar in achieving health equity and universal coverage. By analyzing current trends in tertiary care, community outreach, and digital health integration in Ghana Accra, this conference paper highlights the necessity for advanced nursing education, policy reform, and increased professional autonomy.</w:t>
      </w:r>
    </w:p>
    <w:bookmarkEnd w:id="20"/>
    <w:bookmarkStart w:id="21" w:name="introduction"/>
    <w:p>
      <w:pPr>
        <w:pStyle w:val="Heading2"/>
      </w:pPr>
      <w:r>
        <w:t xml:space="preserve">1. Introduction</w:t>
      </w:r>
    </w:p>
    <w:p>
      <w:pPr>
        <w:pStyle w:val="FirstParagraph"/>
      </w:pPr>
      <w:r>
        <w:t xml:space="preserve">The healthcare landscape of Ghana Accra is undergoing a significant metamorphosis. As the capital city and economic hub of Ghana, Accra attracts patients from across the nation and neighboring countries, placing immense pressure on its health facilities. In this context, the professional identity of the Nurse has shifted from traditional custodial care to complex clinical decision-making and health system leadership. This paper aims to explore these shifts, emphasizing how the modern Nurse in Ghana Accra is adapting to dual challenges: managing high-volume urban pathologies while addressing rural-urban health disparities.</w:t>
      </w:r>
    </w:p>
    <w:p>
      <w:pPr>
        <w:pStyle w:val="BodyText"/>
      </w:pPr>
      <w:r>
        <w:t xml:space="preserve">For decades, nursing roles were strictly defined by hierarchical medical models. However, the current reality in Ghana Accra demands a reimagining of this structure. With the implementation of the National Health Insurance Scheme (NHIS) and subsequent policy reforms, there is an urgent need to leverage the full potential of nursing personnel. This conference paper asserts that empowering nurses in Ghana Accra is not just an internal professional matter but a critical national health strategy.</w:t>
      </w:r>
    </w:p>
    <w:bookmarkEnd w:id="21"/>
    <w:bookmarkStart w:id="22" w:name="X8f8e0e0aefd1cd48b385c046f78486455aa648e"/>
    <w:p>
      <w:pPr>
        <w:pStyle w:val="Heading2"/>
      </w:pPr>
      <w:r>
        <w:t xml:space="preserve">2. The Urban Health Challenge in Ghana Accra</w:t>
      </w:r>
    </w:p>
    <w:p>
      <w:pPr>
        <w:pStyle w:val="FirstParagraph"/>
      </w:pPr>
      <w:r>
        <w:t xml:space="preserve">Ghana Accra faces distinct epidemiological challenges. The city has seen a rise in non-communicable diseases (NCDs) such as hypertension, diabetes, and cardiovascular disorders, alongside persistent infectious diseases like malaria and tuberculosis. The density of the population in areas such as Jamestown and Osu requires a healthcare model that is both responsive and preventive.</w:t>
      </w:r>
    </w:p>
    <w:p>
      <w:pPr>
        <w:pStyle w:val="BodyText"/>
      </w:pPr>
      <w:r>
        <w:t xml:space="preserve">In this urban environment, hospitals in Ghana Accra are often overwhelmed. It is here that the Nurse becomes indispensable. Nurses are frequently the first point of contact for patients entering tertiary facilities like Korle Bu Teaching Hospital or Ridge Hospital. Their ability to triage effectively, manage chronic conditions over long periods, and provide patient education directly impacts hospital throughput and patient outcomes. The specific context of Ghana Accra means that nurses must be culturally competent, linguistically diverse, and economically aware to serve the varied demographic mix of the city.</w:t>
      </w:r>
    </w:p>
    <w:bookmarkEnd w:id="22"/>
    <w:bookmarkStart w:id="25" w:name="expanding-roles-beyond-bedside-care"/>
    <w:p>
      <w:pPr>
        <w:pStyle w:val="Heading2"/>
      </w:pPr>
      <w:r>
        <w:t xml:space="preserve">3. Expanding Roles: Beyond Bedside Care</w:t>
      </w:r>
    </w:p>
    <w:p>
      <w:pPr>
        <w:pStyle w:val="FirstParagraph"/>
      </w:pPr>
      <w:r>
        <w:t xml:space="preserve">The narrative of the Nurse is evolving rapidly in Ghana. No longer confined to executing physician orders, nurses in Ghana Accra are increasingly taking on roles that require advanced certification and autonomy. This includes nurse-led clinics for hypertension management, specialized oncology care units, and community health planning.</w:t>
      </w:r>
    </w:p>
    <w:bookmarkStart w:id="23" w:name="primary-healthcare-leadership"/>
    <w:p>
      <w:pPr>
        <w:pStyle w:val="Heading3"/>
      </w:pPr>
      <w:r>
        <w:t xml:space="preserve">3.1 Primary Healthcare Leadership</w:t>
      </w:r>
    </w:p>
    <w:p>
      <w:pPr>
        <w:pStyle w:val="FirstParagraph"/>
      </w:pPr>
      <w:r>
        <w:t xml:space="preserve">In the Greater Accra Region, Community-Based Health Planning and Services (CHPS) zones rely heavily on district nurses. These professionals act as the bridge between the formal hospital system in Ghana Accra and the informal settlements surrounding it. They are responsible for maternal health monitoring, immunization drives, and health education. The efficacy of these programs depends entirely on the training, motivation, and support provided to these nursing staff.</w:t>
      </w:r>
    </w:p>
    <w:bookmarkEnd w:id="23"/>
    <w:bookmarkStart w:id="24" w:name="digital-health-integration"/>
    <w:p>
      <w:pPr>
        <w:pStyle w:val="Heading3"/>
      </w:pPr>
      <w:r>
        <w:t xml:space="preserve">3.2 Digital Health Integration</w:t>
      </w:r>
    </w:p>
    <w:p>
      <w:pPr>
        <w:pStyle w:val="FirstParagraph"/>
      </w:pPr>
      <w:r>
        <w:t xml:space="preserve">Ghana Accra is becoming a hub for digital health innovation in West Africa. Nurses are at the forefront of integrating electronic medical records (EMR) into daily practice. This technological shift requires nurses to be proficient not only in clinical skills but also in data management and digital literacy. By embracing these tools, nurses in Ghana Accra are improving continuity of care, reducing medication errors, and contributing to real-time disease surveillance.</w:t>
      </w:r>
    </w:p>
    <w:bookmarkEnd w:id="24"/>
    <w:bookmarkEnd w:id="25"/>
    <w:bookmarkStart w:id="26" w:name="challenges-facing-the-nursing-profession"/>
    <w:p>
      <w:pPr>
        <w:pStyle w:val="Heading2"/>
      </w:pPr>
      <w:r>
        <w:t xml:space="preserve">4. Challenges Facing the Nursing Profession</w:t>
      </w:r>
    </w:p>
    <w:p>
      <w:pPr>
        <w:pStyle w:val="FirstParagraph"/>
      </w:pPr>
      <w:r>
        <w:t xml:space="preserve">Despite these advancements, significant hurdles remain for the Nurse in Ghana Accra. Firstly, there is a persistent shortage of nursing manpower relative to the population growth. High workloads lead to burnout and stress among healthcare workers.</w:t>
      </w:r>
    </w:p>
    <w:p>
      <w:pPr>
        <w:pStyle w:val="BodyText"/>
      </w:pPr>
      <w:r>
        <w:t xml:space="preserve">Secondly, issues regarding remuneration and career progression continue to be sources of tension between professional associations like the Nurses Association of Ghana (NAG) and government stakeholders. Without competitive compensation packages that reflect the increasing complexity of nursing roles in urban centers like Accra, brain drain remains a threat. Many highly skilled nurses look toward international opportunities, depriving the local health system in Ghana Accra of vital expertise.</w:t>
      </w:r>
    </w:p>
    <w:p>
      <w:pPr>
        <w:pStyle w:val="BodyText"/>
      </w:pPr>
      <w:r>
        <w:t xml:space="preserve">Furthermore, while theoretical training has improved, practical exposure in well-equipped facilities is not uniform across all institutions. Ensuring that every Nurse graduating into the Ghana Accra market has access to simulation labs and modern clinical rotations is essential for maintaining high standards of care.</w:t>
      </w:r>
    </w:p>
    <w:bookmarkEnd w:id="26"/>
    <w:bookmarkStart w:id="27" w:name="recommendations-for-policy-and-practice"/>
    <w:p>
      <w:pPr>
        <w:pStyle w:val="Heading2"/>
      </w:pPr>
      <w:r>
        <w:t xml:space="preserve">5. Recommendations for Policy and Practice</w:t>
      </w:r>
    </w:p>
    <w:p>
      <w:pPr>
        <w:pStyle w:val="FirstParagraph"/>
      </w:pPr>
      <w:r>
        <w:t xml:space="preserve">To sustain the progress made by nurses in Ghana Accra, this conference paper proposes several key recommendations:</w:t>
      </w:r>
    </w:p>
    <w:p>
      <w:pPr>
        <w:numPr>
          <w:ilvl w:val="0"/>
          <w:numId w:val="1001"/>
        </w:numPr>
        <w:pStyle w:val="Compact"/>
      </w:pPr>
      <w:r>
        <w:rPr>
          <w:bCs/>
          <w:b/>
        </w:rPr>
        <w:t xml:space="preserve">Curriculum Reform:</w:t>
      </w:r>
      <w:r>
        <w:t xml:space="preserve"> </w:t>
      </w:r>
      <w:r>
        <w:t xml:space="preserve">Nursing education institutions must align curricula with the specific urban health needs of Ghana Accra, emphasizing NCD management and emergency care.</w:t>
      </w:r>
    </w:p>
    <w:p>
      <w:pPr>
        <w:numPr>
          <w:ilvl w:val="0"/>
          <w:numId w:val="1001"/>
        </w:numPr>
        <w:pStyle w:val="Compact"/>
      </w:pPr>
      <w:r>
        <w:rPr>
          <w:bCs/>
          <w:b/>
        </w:rPr>
        <w:t xml:space="preserve">Scope of Practice Expansion:</w:t>
      </w:r>
      <w:r>
        <w:t xml:space="preserve"> </w:t>
      </w:r>
      <w:r>
        <w:t xml:space="preserve">Regulatory bodies should formally expand the scope of practice for advanced practice nurses, allowing them to prescribe medications and manage certain conditions independently, thereby alleviating pressure on physicians.</w:t>
      </w:r>
    </w:p>
    <w:p>
      <w:pPr>
        <w:numPr>
          <w:ilvl w:val="0"/>
          <w:numId w:val="1001"/>
        </w:numPr>
        <w:pStyle w:val="Compact"/>
      </w:pPr>
      <w:r>
        <w:rPr>
          <w:bCs/>
          <w:b/>
        </w:rPr>
        <w:t xml:space="preserve">Digital Training:</w:t>
      </w:r>
      <w:r>
        <w:t xml:space="preserve"> </w:t>
      </w:r>
      <w:r>
        <w:t xml:space="preserve">Mandatory digital health training modules should be integrated into continuing professional development for all practicing nurses in Ghana Accra.</w:t>
      </w:r>
    </w:p>
    <w:p>
      <w:pPr>
        <w:numPr>
          <w:ilvl w:val="0"/>
          <w:numId w:val="1001"/>
        </w:numPr>
        <w:pStyle w:val="Compact"/>
      </w:pPr>
      <w:r>
        <w:rPr>
          <w:bCs/>
          <w:b/>
        </w:rPr>
        <w:t xml:space="preserve">Mental Health Support:</w:t>
      </w:r>
      <w:r>
        <w:t xml:space="preserve"> </w:t>
      </w:r>
      <w:r>
        <w:t xml:space="preserve">Institutions must implement robust mental health support systems to address burnout and compassion fatigue among nursing staff.</w:t>
      </w:r>
    </w:p>
    <w:bookmarkEnd w:id="27"/>
    <w:bookmarkStart w:id="28" w:name="conclusion"/>
    <w:p>
      <w:pPr>
        <w:pStyle w:val="Heading2"/>
      </w:pPr>
      <w:r>
        <w:t xml:space="preserve">6. Conclusion</w:t>
      </w:r>
    </w:p>
    <w:p>
      <w:pPr>
        <w:pStyle w:val="FirstParagraph"/>
      </w:pPr>
      <w:r>
        <w:t xml:space="preserve">The Nurse is the heartbeat of the healthcare system in Ghana Accra. As this paper has demonstrated, the role of the Nurse is expanding beyond traditional boundaries, encompassing leadership, technology integration, and specialized clinical care. However, realizing this potential requires concerted effort from policymakers, educators, and healthcare administrators.</w:t>
      </w:r>
    </w:p>
    <w:p>
      <w:pPr>
        <w:pStyle w:val="BodyText"/>
      </w:pPr>
      <w:r>
        <w:t xml:space="preserve">Ghana Accra stands at a crossroads. By investing in the nursing profession—through better pay, advanced training opportunities we can ensure that the health system is resilient enough to meet the demands of a growing urban population. The future of healthcare in Ghana Accra depends on recognizing, respecting, and empowering its Nurses. It is no longer sufficient to view them merely as helpers; they are partners in innovation and guardians of public health.</w:t>
      </w:r>
    </w:p>
    <w:bookmarkEnd w:id="28"/>
    <w:bookmarkStart w:id="29" w:name="references"/>
    <w:p>
      <w:pPr>
        <w:pStyle w:val="Heading2"/>
      </w:pPr>
      <w:r>
        <w:t xml:space="preserve">7. References</w:t>
      </w:r>
    </w:p>
    <w:p>
      <w:pPr>
        <w:pStyle w:val="FirstParagraph"/>
      </w:pPr>
      <w:r>
        <w:t xml:space="preserve">Ghana Health Service. (2021). Annual Report on Health Indicators in the Greater Accra Region.</w:t>
      </w:r>
    </w:p>
    <w:p>
      <w:pPr>
        <w:pStyle w:val="BodyText"/>
      </w:pPr>
      <w:r>
        <w:t xml:space="preserve">Nurses Association of Ghana. (2019). Strategic Plan for Nursing Development and Professional Advancement.</w:t>
      </w:r>
    </w:p>
    <w:p>
      <w:pPr>
        <w:pStyle w:val="BodyText"/>
      </w:pPr>
      <w:r>
        <w:t xml:space="preserve">Afrasiabi, B., et al. (2018). "Urbanization and Health Systems Strengthening in West Africa." Journal of Public Health Policy.</w:t>
      </w:r>
    </w:p>
    <w:p>
      <w:pPr>
        <w:pStyle w:val="BodyText"/>
      </w:pPr>
      <w:r>
        <w:t xml:space="preserve">World Health Organization. (2020). Global Strategy on Digital Health 2020-2025: Emphasizing the Role of Frontline Workers.</w:t>
      </w:r>
    </w:p>
    <w:p>
      <w:pPr>
        <w:pStyle w:val="BodyText"/>
      </w:pPr>
      <w:r>
        <w:t xml:space="preserve">Mensah, K., &amp; Osei-Bonsu, A. P. (2017). "The Impact of Non-Communicable Diseases on Healthcare Delivery in Accra." Ghana Medical Journal.</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Nurse in Ghana Accra: A Conference Paper</dc:title>
  <dc:creator/>
  <dc:language>en</dc:language>
  <cp:keywords/>
  <dcterms:created xsi:type="dcterms:W3CDTF">2026-07-29T03:08:25Z</dcterms:created>
  <dcterms:modified xsi:type="dcterms:W3CDTF">2026-07-29T03:08:25Z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